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E" w:rsidRPr="00950E04" w:rsidRDefault="007E673E" w:rsidP="00950E04">
      <w:pPr>
        <w:jc w:val="center"/>
        <w:rPr>
          <w:b/>
        </w:rPr>
      </w:pPr>
      <w:r w:rsidRPr="00950E04">
        <w:rPr>
          <w:b/>
        </w:rPr>
        <w:t>Аннотация к рабочей программе дисциплины</w:t>
      </w:r>
    </w:p>
    <w:p w:rsidR="00950E04" w:rsidRPr="00950E04" w:rsidRDefault="00950E04" w:rsidP="00950E04">
      <w:pPr>
        <w:jc w:val="center"/>
        <w:rPr>
          <w:b/>
          <w:bCs/>
        </w:rPr>
      </w:pPr>
      <w:r w:rsidRPr="00950E04">
        <w:rPr>
          <w:b/>
          <w:bCs/>
        </w:rPr>
        <w:t xml:space="preserve">ХУДОЖЕСТВЕННЫЙ МИР ЛИТЕРАТУРНОГО ПРОИЗВЕДЕНИЯ </w:t>
      </w:r>
    </w:p>
    <w:p w:rsidR="00FA57BF" w:rsidRPr="00950E04" w:rsidRDefault="00950E04" w:rsidP="00950E04">
      <w:pPr>
        <w:jc w:val="center"/>
        <w:rPr>
          <w:b/>
          <w:bCs/>
        </w:rPr>
      </w:pPr>
      <w:r w:rsidRPr="00950E04">
        <w:rPr>
          <w:b/>
          <w:bCs/>
        </w:rPr>
        <w:t>И МЕТОДИКА ЕГО АНАЛИЗА</w:t>
      </w:r>
    </w:p>
    <w:p w:rsidR="00FA57BF" w:rsidRPr="00950E04" w:rsidRDefault="00FA57BF" w:rsidP="00950E04">
      <w:pPr>
        <w:jc w:val="center"/>
      </w:pPr>
      <w:r w:rsidRPr="00950E04">
        <w:t>Направление подготовки</w:t>
      </w:r>
      <w:r w:rsidR="00950E04" w:rsidRPr="00950E04">
        <w:t xml:space="preserve"> </w:t>
      </w:r>
      <w:r w:rsidRPr="00950E04">
        <w:rPr>
          <w:b/>
        </w:rPr>
        <w:t>45. 04.01– Филология</w:t>
      </w:r>
    </w:p>
    <w:p w:rsidR="00FA57BF" w:rsidRPr="00950E04" w:rsidRDefault="00950E04" w:rsidP="00950E04">
      <w:pPr>
        <w:jc w:val="center"/>
        <w:rPr>
          <w:b/>
        </w:rPr>
      </w:pPr>
      <w:r w:rsidRPr="00950E04">
        <w:t xml:space="preserve">Направленность (профиль)  </w:t>
      </w:r>
      <w:r w:rsidR="00FA57BF" w:rsidRPr="00950E04">
        <w:rPr>
          <w:b/>
        </w:rPr>
        <w:t>Литературное образование</w:t>
      </w:r>
    </w:p>
    <w:p w:rsidR="00FA57BF" w:rsidRPr="00950E04" w:rsidRDefault="00FA57BF" w:rsidP="00950E04">
      <w:pPr>
        <w:jc w:val="center"/>
        <w:rPr>
          <w:b/>
        </w:rPr>
      </w:pPr>
      <w:r w:rsidRPr="00950E04">
        <w:t xml:space="preserve">Квалификация </w:t>
      </w:r>
      <w:bookmarkStart w:id="0" w:name="_GoBack"/>
      <w:bookmarkEnd w:id="0"/>
      <w:r w:rsidRPr="00950E04">
        <w:t xml:space="preserve"> –</w:t>
      </w:r>
      <w:r w:rsidR="00950E04" w:rsidRPr="00950E04">
        <w:t xml:space="preserve"> </w:t>
      </w:r>
      <w:r w:rsidR="00950E04" w:rsidRPr="00950E04">
        <w:rPr>
          <w:b/>
        </w:rPr>
        <w:t>магистр</w:t>
      </w:r>
    </w:p>
    <w:p w:rsidR="007E673E" w:rsidRPr="00950E04" w:rsidRDefault="007E673E" w:rsidP="00950E04">
      <w:pPr>
        <w:jc w:val="center"/>
      </w:pPr>
    </w:p>
    <w:p w:rsidR="007E673E" w:rsidRPr="00950E04" w:rsidRDefault="007E673E" w:rsidP="00950E04">
      <w:pPr>
        <w:pStyle w:val="a6"/>
        <w:spacing w:before="0" w:beforeAutospacing="0" w:after="0" w:afterAutospacing="0"/>
        <w:jc w:val="both"/>
      </w:pPr>
      <w:r w:rsidRPr="00950E04">
        <w:rPr>
          <w:b/>
        </w:rPr>
        <w:t>Цель дисциплины</w:t>
      </w:r>
      <w:r w:rsidRPr="00950E04">
        <w:t xml:space="preserve"> – </w:t>
      </w:r>
      <w:r w:rsidR="00FA57BF" w:rsidRPr="00950E04">
        <w:rPr>
          <w:color w:val="333333"/>
        </w:rPr>
        <w:t>формирование представление о  существующем в современной филологии</w:t>
      </w:r>
      <w:r w:rsidR="00950E04">
        <w:rPr>
          <w:color w:val="333333"/>
        </w:rPr>
        <w:t>,</w:t>
      </w:r>
      <w:r w:rsidR="00FA57BF" w:rsidRPr="00950E04">
        <w:rPr>
          <w:color w:val="333333"/>
        </w:rPr>
        <w:t xml:space="preserve"> состоянии вопроса о мире произведения как  </w:t>
      </w:r>
      <w:r w:rsidR="00FA57BF" w:rsidRPr="00950E04">
        <w:rPr>
          <w:color w:val="000000"/>
          <w:shd w:val="clear" w:color="auto" w:fill="FFFFFF"/>
        </w:rPr>
        <w:t>ведущей  стороны художеств</w:t>
      </w:r>
      <w:r w:rsidR="00950E04">
        <w:rPr>
          <w:color w:val="000000"/>
          <w:shd w:val="clear" w:color="auto" w:fill="FFFFFF"/>
        </w:rPr>
        <w:t>енного изображения</w:t>
      </w:r>
      <w:r w:rsidR="00FA57BF" w:rsidRPr="00950E04">
        <w:rPr>
          <w:color w:val="000000"/>
          <w:shd w:val="clear" w:color="auto" w:fill="FFFFFF"/>
        </w:rPr>
        <w:t xml:space="preserve">. </w:t>
      </w:r>
    </w:p>
    <w:p w:rsidR="00950E04" w:rsidRDefault="00950E04" w:rsidP="00950E04">
      <w:pPr>
        <w:jc w:val="both"/>
        <w:rPr>
          <w:b/>
        </w:rPr>
      </w:pPr>
    </w:p>
    <w:p w:rsidR="007E673E" w:rsidRPr="00950E04" w:rsidRDefault="007E673E" w:rsidP="00950E04">
      <w:pPr>
        <w:jc w:val="both"/>
        <w:rPr>
          <w:b/>
          <w:bCs/>
        </w:rPr>
      </w:pPr>
      <w:r w:rsidRPr="00950E04">
        <w:rPr>
          <w:b/>
        </w:rPr>
        <w:t>Основные задачи дисциплины</w:t>
      </w:r>
      <w:r w:rsidRPr="00950E04">
        <w:rPr>
          <w:b/>
          <w:bCs/>
        </w:rPr>
        <w:t>:</w:t>
      </w:r>
    </w:p>
    <w:p w:rsidR="00950E04" w:rsidRDefault="00950E04" w:rsidP="00950E04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н</w:t>
      </w:r>
      <w:r w:rsidR="00FA57BF" w:rsidRPr="00950E04">
        <w:t>аучить студентов  тщательной работе с текстом, анализу всех составляющих элементов художественного мира, исторического и идеологического контекста и интерпретации подтекста произведения</w:t>
      </w:r>
      <w:r>
        <w:t>;</w:t>
      </w:r>
    </w:p>
    <w:p w:rsidR="00FA57BF" w:rsidRPr="00950E04" w:rsidRDefault="00950E04" w:rsidP="00950E04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н</w:t>
      </w:r>
      <w:r w:rsidR="00FA57BF" w:rsidRPr="00950E04">
        <w:t>а основе представления о художественном мире произведения обеспечить понимание специфики "языка"</w:t>
      </w:r>
      <w:r w:rsidR="007E23F0">
        <w:t xml:space="preserve"> </w:t>
      </w:r>
      <w:r w:rsidR="00FA57BF" w:rsidRPr="00950E04">
        <w:t>произведения и методики его анализа.</w:t>
      </w:r>
    </w:p>
    <w:p w:rsidR="00FA57BF" w:rsidRPr="00950E04" w:rsidRDefault="00FA57BF" w:rsidP="00950E04">
      <w:pPr>
        <w:jc w:val="both"/>
        <w:rPr>
          <w:bCs/>
        </w:rPr>
      </w:pPr>
    </w:p>
    <w:p w:rsidR="007E673E" w:rsidRPr="00950E04" w:rsidRDefault="007E673E" w:rsidP="00950E04">
      <w:pPr>
        <w:pStyle w:val="2"/>
        <w:spacing w:after="0" w:line="240" w:lineRule="auto"/>
        <w:jc w:val="both"/>
        <w:rPr>
          <w:b/>
        </w:rPr>
      </w:pPr>
      <w:r w:rsidRPr="00950E04">
        <w:rPr>
          <w:b/>
        </w:rPr>
        <w:t xml:space="preserve">В результате освоения дисциплин </w:t>
      </w:r>
      <w:r w:rsidR="007E23F0">
        <w:rPr>
          <w:b/>
        </w:rPr>
        <w:t>магистрант</w:t>
      </w:r>
      <w:r w:rsidRPr="00950E04">
        <w:rPr>
          <w:b/>
        </w:rPr>
        <w:t xml:space="preserve"> должен:</w:t>
      </w:r>
    </w:p>
    <w:p w:rsidR="00950E04" w:rsidRDefault="00FA57BF" w:rsidP="00950E04">
      <w:pPr>
        <w:pStyle w:val="a5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950E04">
        <w:rPr>
          <w:u w:val="single"/>
        </w:rPr>
        <w:t>Знать:</w:t>
      </w:r>
    </w:p>
    <w:p w:rsidR="00FA57BF" w:rsidRPr="00950E04" w:rsidRDefault="00FA57BF" w:rsidP="00950E04">
      <w:pPr>
        <w:pStyle w:val="a5"/>
        <w:numPr>
          <w:ilvl w:val="0"/>
          <w:numId w:val="6"/>
        </w:numPr>
        <w:tabs>
          <w:tab w:val="left" w:pos="708"/>
        </w:tabs>
        <w:spacing w:line="240" w:lineRule="auto"/>
      </w:pPr>
      <w:r w:rsidRPr="00950E04">
        <w:t>общие свойства художественного мира литературного произведения.</w:t>
      </w:r>
    </w:p>
    <w:p w:rsidR="00950E04" w:rsidRDefault="00FA57BF" w:rsidP="00950E04">
      <w:pPr>
        <w:pStyle w:val="a6"/>
        <w:spacing w:before="0" w:beforeAutospacing="0" w:after="0" w:afterAutospacing="0"/>
        <w:jc w:val="both"/>
      </w:pPr>
      <w:r w:rsidRPr="00950E04">
        <w:rPr>
          <w:u w:val="single"/>
        </w:rPr>
        <w:t>Уметь:</w:t>
      </w:r>
      <w:r w:rsidRPr="00950E04">
        <w:t xml:space="preserve"> </w:t>
      </w:r>
    </w:p>
    <w:p w:rsidR="00FA57BF" w:rsidRPr="00950E04" w:rsidRDefault="00950E04" w:rsidP="00950E0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выделять единицы словесно-</w:t>
      </w:r>
      <w:r w:rsidR="00FA57BF" w:rsidRPr="00950E04">
        <w:t>художественного мира, компоненты художественной изобразительности (художественной предметности).</w:t>
      </w:r>
    </w:p>
    <w:p w:rsidR="00950E04" w:rsidRDefault="00FA57BF" w:rsidP="00950E04">
      <w:pPr>
        <w:pStyle w:val="a5"/>
        <w:tabs>
          <w:tab w:val="left" w:pos="708"/>
        </w:tabs>
        <w:spacing w:line="240" w:lineRule="auto"/>
        <w:ind w:left="0" w:firstLine="0"/>
      </w:pPr>
      <w:r w:rsidRPr="00950E04">
        <w:rPr>
          <w:u w:val="single"/>
        </w:rPr>
        <w:t>Владеть:</w:t>
      </w:r>
      <w:r w:rsidRPr="00950E04">
        <w:t xml:space="preserve"> </w:t>
      </w:r>
    </w:p>
    <w:p w:rsidR="00FA57BF" w:rsidRPr="00950E04" w:rsidRDefault="00FA57BF" w:rsidP="00950E04">
      <w:pPr>
        <w:pStyle w:val="a5"/>
        <w:numPr>
          <w:ilvl w:val="0"/>
          <w:numId w:val="6"/>
        </w:numPr>
        <w:tabs>
          <w:tab w:val="left" w:pos="708"/>
        </w:tabs>
        <w:spacing w:line="240" w:lineRule="auto"/>
      </w:pPr>
      <w:r w:rsidRPr="00950E04">
        <w:t>основными методами и приемами  анализа всех аспектов художественного мира литературного произведения.</w:t>
      </w:r>
    </w:p>
    <w:p w:rsidR="007E673E" w:rsidRPr="00950E04" w:rsidRDefault="00FA57BF" w:rsidP="00950E04">
      <w:pPr>
        <w:pStyle w:val="a5"/>
        <w:spacing w:line="240" w:lineRule="auto"/>
        <w:ind w:left="0" w:firstLine="0"/>
      </w:pPr>
      <w:r w:rsidRPr="00950E04">
        <w:t>–</w:t>
      </w:r>
    </w:p>
    <w:p w:rsidR="007E673E" w:rsidRPr="00950E04" w:rsidRDefault="007E673E" w:rsidP="00950E04">
      <w:pPr>
        <w:jc w:val="both"/>
        <w:rPr>
          <w:color w:val="000000"/>
        </w:rPr>
      </w:pPr>
      <w:r w:rsidRPr="00950E04">
        <w:rPr>
          <w:b/>
          <w:color w:val="000000"/>
        </w:rPr>
        <w:t>Содержание дисциплины</w:t>
      </w:r>
      <w:r w:rsidR="00950E04">
        <w:rPr>
          <w:b/>
          <w:color w:val="000000"/>
        </w:rPr>
        <w:t>:</w:t>
      </w:r>
    </w:p>
    <w:p w:rsidR="00FA57BF" w:rsidRPr="00950E04" w:rsidRDefault="00FA57BF" w:rsidP="00950E04">
      <w:pPr>
        <w:jc w:val="both"/>
        <w:rPr>
          <w:iCs/>
        </w:rPr>
      </w:pPr>
      <w:r w:rsidRPr="00950E04">
        <w:rPr>
          <w:iCs/>
        </w:rPr>
        <w:t>Мир произведения (предметный, время и пространство, персонаж, портрет, вещь, деталь).</w:t>
      </w:r>
      <w:r w:rsidR="00950E04">
        <w:rPr>
          <w:iCs/>
        </w:rPr>
        <w:t xml:space="preserve"> </w:t>
      </w:r>
      <w:r w:rsidRPr="00950E04">
        <w:rPr>
          <w:iCs/>
        </w:rPr>
        <w:t>Субъект изображения (повествователь, рассказчик, образ автора).</w:t>
      </w:r>
      <w:r w:rsidR="00950E04">
        <w:rPr>
          <w:iCs/>
        </w:rPr>
        <w:t xml:space="preserve"> </w:t>
      </w:r>
      <w:r w:rsidRPr="00950E04">
        <w:t xml:space="preserve">Сюжет. Фабула. </w:t>
      </w:r>
      <w:r w:rsidR="00205F47" w:rsidRPr="00950E04">
        <w:t>Композиц</w:t>
      </w:r>
      <w:r w:rsidR="00950E04">
        <w:t>и</w:t>
      </w:r>
      <w:r w:rsidR="00205F47" w:rsidRPr="00950E04">
        <w:t>я. Художественное время и пространство.</w:t>
      </w:r>
    </w:p>
    <w:p w:rsidR="00FA57BF" w:rsidRPr="00950E04" w:rsidRDefault="00FA57BF" w:rsidP="00950E04">
      <w:pPr>
        <w:jc w:val="both"/>
      </w:pPr>
    </w:p>
    <w:p w:rsidR="007E673E" w:rsidRPr="00950E04" w:rsidRDefault="007E673E" w:rsidP="00950E04">
      <w:pPr>
        <w:jc w:val="both"/>
      </w:pPr>
    </w:p>
    <w:p w:rsidR="007E673E" w:rsidRPr="00950E04" w:rsidRDefault="007E673E" w:rsidP="00950E04">
      <w:pPr>
        <w:jc w:val="both"/>
      </w:pPr>
    </w:p>
    <w:p w:rsidR="003C3D73" w:rsidRPr="00950E04" w:rsidRDefault="003C3D73" w:rsidP="00950E04">
      <w:pPr>
        <w:jc w:val="both"/>
      </w:pPr>
    </w:p>
    <w:sectPr w:rsidR="003C3D73" w:rsidRPr="00950E04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750"/>
    <w:multiLevelType w:val="hybridMultilevel"/>
    <w:tmpl w:val="F68850FC"/>
    <w:lvl w:ilvl="0" w:tplc="15C457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4687"/>
    <w:multiLevelType w:val="hybridMultilevel"/>
    <w:tmpl w:val="E406596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73E"/>
    <w:rsid w:val="00205F47"/>
    <w:rsid w:val="003C3D73"/>
    <w:rsid w:val="007E23F0"/>
    <w:rsid w:val="007E673E"/>
    <w:rsid w:val="00950E04"/>
    <w:rsid w:val="00E1462A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73E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7E673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"/>
    <w:link w:val="20"/>
    <w:rsid w:val="007E67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6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7E673E"/>
    <w:pPr>
      <w:spacing w:line="312" w:lineRule="auto"/>
      <w:ind w:left="1429" w:hanging="360"/>
      <w:jc w:val="both"/>
    </w:pPr>
  </w:style>
  <w:style w:type="paragraph" w:customStyle="1" w:styleId="Default">
    <w:name w:val="Default"/>
    <w:rsid w:val="007E6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"/>
    <w:rsid w:val="00FA57BF"/>
    <w:pPr>
      <w:widowControl w:val="0"/>
      <w:spacing w:line="312" w:lineRule="auto"/>
      <w:ind w:firstLine="567"/>
      <w:jc w:val="both"/>
    </w:pPr>
  </w:style>
  <w:style w:type="paragraph" w:styleId="a6">
    <w:name w:val="Normal (Web)"/>
    <w:basedOn w:val="a"/>
    <w:uiPriority w:val="99"/>
    <w:rsid w:val="00FA57BF"/>
    <w:pPr>
      <w:tabs>
        <w:tab w:val="num" w:pos="360"/>
      </w:tabs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5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35FA-E673-4FB2-945C-B3BE4777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Леонидовна Рохлова</cp:lastModifiedBy>
  <cp:revision>7</cp:revision>
  <dcterms:created xsi:type="dcterms:W3CDTF">2018-05-19T16:53:00Z</dcterms:created>
  <dcterms:modified xsi:type="dcterms:W3CDTF">2018-06-26T11:52:00Z</dcterms:modified>
</cp:coreProperties>
</file>