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7D" w:rsidRDefault="00AD217D" w:rsidP="00AD217D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AD217D" w:rsidRDefault="00AD217D" w:rsidP="00AD217D">
      <w:pPr>
        <w:jc w:val="center"/>
        <w:rPr>
          <w:b/>
        </w:rPr>
      </w:pPr>
      <w:r>
        <w:rPr>
          <w:b/>
        </w:rPr>
        <w:t>ИНОСТРАННЫЙ ЯЗЫК</w:t>
      </w:r>
    </w:p>
    <w:p w:rsidR="00AD217D" w:rsidRDefault="00AD217D" w:rsidP="00AD217D">
      <w:pPr>
        <w:jc w:val="center"/>
        <w:rPr>
          <w:b/>
        </w:rPr>
      </w:pPr>
      <w:r>
        <w:t xml:space="preserve">Направление подготовки </w:t>
      </w:r>
      <w:r>
        <w:rPr>
          <w:b/>
        </w:rPr>
        <w:t>45.03.01 – Филология</w:t>
      </w:r>
    </w:p>
    <w:p w:rsidR="00AD217D" w:rsidRDefault="00AD217D" w:rsidP="00AD217D">
      <w:pPr>
        <w:jc w:val="center"/>
        <w:rPr>
          <w:b/>
        </w:rPr>
      </w:pPr>
      <w:r>
        <w:t xml:space="preserve">Направленность (профиль) – </w:t>
      </w:r>
      <w:r>
        <w:rPr>
          <w:b/>
        </w:rPr>
        <w:t>Отечественная филология</w:t>
      </w:r>
    </w:p>
    <w:p w:rsidR="00AD217D" w:rsidRDefault="003079FD" w:rsidP="00AD217D">
      <w:pPr>
        <w:jc w:val="center"/>
        <w:rPr>
          <w:b/>
        </w:rPr>
      </w:pPr>
      <w:r>
        <w:t>Квалификация</w:t>
      </w:r>
      <w:r w:rsidR="00AD217D">
        <w:t xml:space="preserve"> </w:t>
      </w:r>
      <w:r w:rsidR="00F04CAD">
        <w:t xml:space="preserve">выпускника </w:t>
      </w:r>
      <w:r w:rsidR="00AD217D">
        <w:t xml:space="preserve">– </w:t>
      </w:r>
      <w:r w:rsidR="00AD217D">
        <w:rPr>
          <w:b/>
        </w:rPr>
        <w:t>бакалавр</w:t>
      </w:r>
    </w:p>
    <w:p w:rsidR="00AD217D" w:rsidRDefault="00AD217D" w:rsidP="00AD217D"/>
    <w:p w:rsidR="00AD217D" w:rsidRDefault="00AD217D" w:rsidP="00AD217D">
      <w:pPr>
        <w:pStyle w:val="Default"/>
        <w:jc w:val="both"/>
      </w:pPr>
      <w:r>
        <w:rPr>
          <w:b/>
        </w:rPr>
        <w:t>Цель дисциплины –</w:t>
      </w:r>
      <w:r>
        <w:t xml:space="preserve"> повышение исходного уровня владения иностранным языком, достигнутого на предыдущей ступени образования, и овладения студентами необходимым и достаточным уровнем коммуникативной компетенции для решения социальн</w:t>
      </w:r>
      <w:proofErr w:type="gramStart"/>
      <w:r>
        <w:t>о-</w:t>
      </w:r>
      <w:proofErr w:type="gramEnd"/>
      <w:r>
        <w:t xml:space="preserve"> 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самообразования. </w:t>
      </w:r>
    </w:p>
    <w:p w:rsidR="00AD217D" w:rsidRDefault="00AD217D" w:rsidP="00AD217D">
      <w:pPr>
        <w:pStyle w:val="a3"/>
        <w:spacing w:before="0" w:beforeAutospacing="0" w:after="0" w:afterAutospacing="0"/>
        <w:rPr>
          <w:rFonts w:ascii="Palatino Linotype" w:hAnsi="Palatino Linotype"/>
          <w:color w:val="000000"/>
          <w:shd w:val="clear" w:color="auto" w:fill="FFFFFF"/>
        </w:rPr>
      </w:pPr>
      <w:r>
        <w:rPr>
          <w:b/>
        </w:rPr>
        <w:t>Основные задачи дисциплины</w:t>
      </w:r>
      <w:r>
        <w:rPr>
          <w:bCs/>
        </w:rPr>
        <w:t>:</w:t>
      </w:r>
      <w:bookmarkStart w:id="0" w:name="559"/>
      <w:bookmarkEnd w:id="0"/>
      <w:r>
        <w:rPr>
          <w:rFonts w:ascii="Palatino Linotype" w:hAnsi="Palatino Linotype"/>
          <w:color w:val="000000"/>
          <w:shd w:val="clear" w:color="auto" w:fill="FFFFFF"/>
        </w:rPr>
        <w:t xml:space="preserve">  </w:t>
      </w:r>
    </w:p>
    <w:p w:rsidR="00AD217D" w:rsidRDefault="00AD217D" w:rsidP="00AD21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сформировать представление о фонетическом и грамматическом строях английского языка; </w:t>
      </w:r>
    </w:p>
    <w:p w:rsidR="00AD217D" w:rsidRDefault="00AD217D" w:rsidP="00AD21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расширить иноязычный активный и пассивный словарный запас студента; </w:t>
      </w:r>
    </w:p>
    <w:p w:rsidR="00AD217D" w:rsidRDefault="00AD217D" w:rsidP="00AD21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развития умения общения в бытовой и профессиональной сферах;</w:t>
      </w:r>
    </w:p>
    <w:p w:rsidR="00AD217D" w:rsidRDefault="00AD217D" w:rsidP="00AD21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сформировать навык </w:t>
      </w:r>
      <w:proofErr w:type="spellStart"/>
      <w:r>
        <w:rPr>
          <w:color w:val="000000"/>
          <w:shd w:val="clear" w:color="auto" w:fill="FFFFFF"/>
        </w:rPr>
        <w:t>аудирования</w:t>
      </w:r>
      <w:proofErr w:type="spellEnd"/>
      <w:r>
        <w:rPr>
          <w:color w:val="000000"/>
          <w:shd w:val="clear" w:color="auto" w:fill="FFFFFF"/>
        </w:rPr>
        <w:t xml:space="preserve"> аутентичной иноязычной речи в непосредственном общении и в звукозаписи;</w:t>
      </w:r>
    </w:p>
    <w:p w:rsidR="00AD217D" w:rsidRDefault="00AD217D" w:rsidP="00AD217D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сформировать навык продуктивной письменной речи. </w:t>
      </w:r>
    </w:p>
    <w:p w:rsidR="00AD217D" w:rsidRDefault="00AD217D" w:rsidP="00AD217D">
      <w:pPr>
        <w:pStyle w:val="2"/>
        <w:spacing w:after="0" w:line="240" w:lineRule="auto"/>
        <w:jc w:val="both"/>
        <w:rPr>
          <w:b/>
        </w:rPr>
      </w:pPr>
      <w:r>
        <w:rPr>
          <w:b/>
        </w:rPr>
        <w:t>В результате освоения дисциплин</w:t>
      </w:r>
      <w:r w:rsidR="005E0B3F">
        <w:rPr>
          <w:b/>
        </w:rPr>
        <w:t>ы</w:t>
      </w:r>
      <w:bookmarkStart w:id="1" w:name="_GoBack"/>
      <w:bookmarkEnd w:id="1"/>
      <w:r>
        <w:rPr>
          <w:b/>
        </w:rPr>
        <w:t xml:space="preserve"> студент должен:</w:t>
      </w:r>
    </w:p>
    <w:p w:rsidR="00AD217D" w:rsidRDefault="00AD217D" w:rsidP="00AD217D">
      <w:pPr>
        <w:pStyle w:val="a4"/>
        <w:tabs>
          <w:tab w:val="left" w:pos="708"/>
        </w:tabs>
        <w:spacing w:line="240" w:lineRule="auto"/>
        <w:ind w:left="0" w:firstLine="0"/>
      </w:pPr>
      <w:r>
        <w:rPr>
          <w:u w:val="single"/>
        </w:rPr>
        <w:t>Знать:</w:t>
      </w:r>
    </w:p>
    <w:p w:rsidR="00AD217D" w:rsidRDefault="00AD217D" w:rsidP="00AD217D">
      <w:pPr>
        <w:pStyle w:val="a4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</w:pPr>
      <w:r>
        <w:t>особенности фонетической системы английского языка, правилами употребления грамматических моделей, конструкций английского языка; лексику согласно темам.</w:t>
      </w:r>
    </w:p>
    <w:p w:rsidR="00AD217D" w:rsidRDefault="00AD217D" w:rsidP="00AD217D">
      <w:pPr>
        <w:pStyle w:val="a4"/>
        <w:tabs>
          <w:tab w:val="left" w:pos="708"/>
        </w:tabs>
        <w:spacing w:line="240" w:lineRule="auto"/>
        <w:ind w:left="0" w:firstLine="0"/>
      </w:pPr>
      <w:r>
        <w:rPr>
          <w:u w:val="single"/>
        </w:rPr>
        <w:t>Уметь:</w:t>
      </w:r>
    </w:p>
    <w:p w:rsidR="00AD217D" w:rsidRDefault="00AD217D" w:rsidP="00AD217D">
      <w:pPr>
        <w:pStyle w:val="a4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</w:pPr>
      <w:r>
        <w:t>грамотно артикулировать и интонировать, использовать грамматические формы в устной и письменной речи, правильно использовать лексические единицы в зависимости от жизненных ситуаций.</w:t>
      </w:r>
    </w:p>
    <w:p w:rsidR="00AD217D" w:rsidRDefault="00AD217D" w:rsidP="00AD217D">
      <w:pPr>
        <w:pStyle w:val="a4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</w:pPr>
      <w:r>
        <w:t>работать в коллективе, толерантно воспринимая социальные, этнические, конфессиональные и культурные различия.</w:t>
      </w:r>
    </w:p>
    <w:p w:rsidR="00AD217D" w:rsidRDefault="00AD217D" w:rsidP="00AD217D">
      <w:pPr>
        <w:pStyle w:val="a4"/>
        <w:tabs>
          <w:tab w:val="left" w:pos="708"/>
        </w:tabs>
        <w:spacing w:line="240" w:lineRule="auto"/>
        <w:ind w:left="0" w:firstLine="0"/>
      </w:pPr>
    </w:p>
    <w:p w:rsidR="00AD217D" w:rsidRDefault="00AD217D" w:rsidP="00AD217D">
      <w:pPr>
        <w:pStyle w:val="a4"/>
        <w:tabs>
          <w:tab w:val="left" w:pos="708"/>
        </w:tabs>
        <w:spacing w:line="240" w:lineRule="auto"/>
        <w:ind w:left="0" w:firstLine="0"/>
      </w:pPr>
      <w:r>
        <w:rPr>
          <w:u w:val="single"/>
        </w:rPr>
        <w:t>Владеть:</w:t>
      </w:r>
    </w:p>
    <w:p w:rsidR="00AD217D" w:rsidRDefault="00AD217D" w:rsidP="00AD217D">
      <w:pPr>
        <w:pStyle w:val="a4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</w:pPr>
      <w:r>
        <w:t>произносительной нормой английского языка, грамматикой, лексическими темами.</w:t>
      </w:r>
    </w:p>
    <w:p w:rsidR="00AD217D" w:rsidRDefault="00AD217D" w:rsidP="00AD217D">
      <w:pPr>
        <w:pStyle w:val="a4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</w:pPr>
      <w:r>
        <w:t xml:space="preserve">навыками необходимыми для коммуникации в устной и письменной </w:t>
      </w:r>
      <w:proofErr w:type="gramStart"/>
      <w:r>
        <w:t>формах</w:t>
      </w:r>
      <w:proofErr w:type="gramEnd"/>
      <w:r>
        <w:t xml:space="preserve"> на русском и английском языках для решения задач межличностного и межкультурного взаимодействия.</w:t>
      </w:r>
    </w:p>
    <w:p w:rsidR="00AD217D" w:rsidRDefault="00AD217D" w:rsidP="00AD217D">
      <w:pPr>
        <w:pStyle w:val="a4"/>
        <w:numPr>
          <w:ilvl w:val="0"/>
          <w:numId w:val="1"/>
        </w:numPr>
        <w:tabs>
          <w:tab w:val="left" w:pos="708"/>
        </w:tabs>
        <w:spacing w:line="240" w:lineRule="auto"/>
        <w:ind w:left="0" w:firstLine="0"/>
      </w:pPr>
      <w:r>
        <w:t>навыками по самоорганизации и самообразованию.</w:t>
      </w:r>
    </w:p>
    <w:p w:rsidR="00AD217D" w:rsidRDefault="00AD217D" w:rsidP="00AD217D">
      <w:pPr>
        <w:pStyle w:val="a4"/>
        <w:tabs>
          <w:tab w:val="left" w:pos="708"/>
        </w:tabs>
        <w:spacing w:line="240" w:lineRule="auto"/>
        <w:ind w:left="0" w:firstLine="0"/>
      </w:pPr>
    </w:p>
    <w:p w:rsidR="00AD217D" w:rsidRDefault="00AD217D" w:rsidP="00AD217D">
      <w:pPr>
        <w:jc w:val="both"/>
        <w:rPr>
          <w:b/>
          <w:color w:val="000000"/>
        </w:rPr>
      </w:pPr>
      <w:r>
        <w:rPr>
          <w:b/>
          <w:color w:val="000000"/>
        </w:rPr>
        <w:t>Содержание дисциплины (разделы, темы):</w:t>
      </w:r>
    </w:p>
    <w:p w:rsidR="00AD217D" w:rsidRDefault="00AD217D" w:rsidP="00AD217D">
      <w:pPr>
        <w:jc w:val="both"/>
      </w:pPr>
      <w:r>
        <w:t xml:space="preserve">Раздел 1. Фонетика. Правила чтения гласных и согласных букв, буквосочетаний. Ударение (словесное, фразовое, логическое). Типы интонаций. Правила ударения и мелодики в английском предложении. Ритм английской речи. Ударение в двухсложных словах. Словообразующие согласные. Раздел 2. Чтение. Раздел 3. Грамматика. Все времена группы </w:t>
      </w:r>
      <w:r>
        <w:rPr>
          <w:lang w:val="en-US"/>
        </w:rPr>
        <w:t>Present</w:t>
      </w:r>
      <w:r>
        <w:t xml:space="preserve">, </w:t>
      </w:r>
      <w:r>
        <w:rPr>
          <w:lang w:val="en-US"/>
        </w:rPr>
        <w:t>Past</w:t>
      </w:r>
      <w:r>
        <w:t xml:space="preserve">, </w:t>
      </w:r>
      <w:r>
        <w:rPr>
          <w:lang w:val="en-US"/>
        </w:rPr>
        <w:t>Future</w:t>
      </w:r>
      <w:r>
        <w:t xml:space="preserve">. Множественное число существительных. Местоимения и предлоги. Модальные глаголы. Условные предложения. Неличные формы глагола. Степени сравнения прилагательных. Прямая и косвенная речь. Согласование времен. Раздел 4. Лексика по темам: Моя семья. Моя профессия. Мой дом. Внешность и эмоции. Путешествия. Средства массовой информации. Театр. Музеи. Болезни. Еда. Образование. Спорт и здоровый образ жизни. Раздел 5. </w:t>
      </w:r>
      <w:proofErr w:type="spellStart"/>
      <w:r>
        <w:t>Аудирование</w:t>
      </w:r>
      <w:proofErr w:type="spellEnd"/>
      <w:r>
        <w:t>.</w:t>
      </w:r>
    </w:p>
    <w:p w:rsidR="00AD217D" w:rsidRDefault="00AD217D" w:rsidP="00AD217D">
      <w:pPr>
        <w:jc w:val="both"/>
      </w:pPr>
    </w:p>
    <w:p w:rsidR="00CB2F37" w:rsidRPr="00AD217D" w:rsidRDefault="00CB2F37" w:rsidP="00AD217D"/>
    <w:sectPr w:rsidR="00CB2F37" w:rsidRPr="00AD217D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11111"/>
    <w:multiLevelType w:val="hybridMultilevel"/>
    <w:tmpl w:val="9B3A8254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3A"/>
    <w:rsid w:val="00115FA8"/>
    <w:rsid w:val="003079FD"/>
    <w:rsid w:val="00475C3A"/>
    <w:rsid w:val="005E0B3F"/>
    <w:rsid w:val="00977311"/>
    <w:rsid w:val="00AD217D"/>
    <w:rsid w:val="00CB2F37"/>
    <w:rsid w:val="00D75D3C"/>
    <w:rsid w:val="00F0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D75D3C"/>
    <w:pPr>
      <w:widowControl w:val="0"/>
      <w:spacing w:line="312" w:lineRule="auto"/>
      <w:jc w:val="both"/>
    </w:pPr>
    <w:rPr>
      <w:lang w:eastAsia="ar-SA"/>
    </w:rPr>
  </w:style>
  <w:style w:type="paragraph" w:customStyle="1" w:styleId="Web">
    <w:name w:val="Обычный (Web)"/>
    <w:basedOn w:val="a"/>
    <w:rsid w:val="00D75D3C"/>
    <w:pPr>
      <w:spacing w:before="100" w:after="100"/>
    </w:pPr>
    <w:rPr>
      <w:rFonts w:ascii="Arial" w:hAnsi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D217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AD21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2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писок с точками"/>
    <w:basedOn w:val="a"/>
    <w:uiPriority w:val="99"/>
    <w:rsid w:val="00AD217D"/>
    <w:pPr>
      <w:spacing w:line="312" w:lineRule="auto"/>
      <w:ind w:left="1429" w:hanging="360"/>
      <w:jc w:val="both"/>
    </w:pPr>
  </w:style>
  <w:style w:type="paragraph" w:customStyle="1" w:styleId="Default">
    <w:name w:val="Default"/>
    <w:uiPriority w:val="99"/>
    <w:rsid w:val="00AD21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D75D3C"/>
    <w:pPr>
      <w:widowControl w:val="0"/>
      <w:spacing w:line="312" w:lineRule="auto"/>
      <w:jc w:val="both"/>
    </w:pPr>
    <w:rPr>
      <w:lang w:eastAsia="ar-SA"/>
    </w:rPr>
  </w:style>
  <w:style w:type="paragraph" w:customStyle="1" w:styleId="Web">
    <w:name w:val="Обычный (Web)"/>
    <w:basedOn w:val="a"/>
    <w:rsid w:val="00D75D3C"/>
    <w:pPr>
      <w:spacing w:before="100" w:after="100"/>
    </w:pPr>
    <w:rPr>
      <w:rFonts w:ascii="Arial" w:hAnsi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D217D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AD21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2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писок с точками"/>
    <w:basedOn w:val="a"/>
    <w:uiPriority w:val="99"/>
    <w:rsid w:val="00AD217D"/>
    <w:pPr>
      <w:spacing w:line="312" w:lineRule="auto"/>
      <w:ind w:left="1429" w:hanging="360"/>
      <w:jc w:val="both"/>
    </w:pPr>
  </w:style>
  <w:style w:type="paragraph" w:customStyle="1" w:styleId="Default">
    <w:name w:val="Default"/>
    <w:uiPriority w:val="99"/>
    <w:rsid w:val="00AD21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2239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2018-06-21T21:48:00Z</dcterms:created>
  <dcterms:modified xsi:type="dcterms:W3CDTF">2018-07-08T14:36:00Z</dcterms:modified>
</cp:coreProperties>
</file>