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DA361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ОХРАНА ТРУДА И ПРОИЗВОДСТВЕННАЯ САНИТАРИЯ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252F01" w:rsidRDefault="00AC0A59" w:rsidP="00EE26BC">
      <w:pPr>
        <w:spacing w:line="276" w:lineRule="auto"/>
        <w:jc w:val="both"/>
        <w:rPr>
          <w:sz w:val="28"/>
          <w:szCs w:val="28"/>
        </w:rPr>
      </w:pPr>
      <w:r w:rsidRPr="00252F01">
        <w:rPr>
          <w:b/>
          <w:szCs w:val="28"/>
        </w:rPr>
        <w:t>Цель дисциплины</w:t>
      </w:r>
      <w:r w:rsidR="00EE26BC" w:rsidRPr="00252F01">
        <w:rPr>
          <w:b/>
          <w:szCs w:val="28"/>
        </w:rPr>
        <w:t xml:space="preserve"> – </w:t>
      </w:r>
      <w:r w:rsidR="00252F01" w:rsidRPr="00252F01">
        <w:t xml:space="preserve">изучение </w:t>
      </w:r>
      <w:proofErr w:type="gramStart"/>
      <w:r w:rsidR="00252F01" w:rsidRPr="00252F01">
        <w:t>основ-ных</w:t>
      </w:r>
      <w:proofErr w:type="gramEnd"/>
      <w:r w:rsidR="00252F01" w:rsidRPr="00252F01">
        <w:t xml:space="preserve"> форм и методов управления и регулирования в сфере природопользования, процессов управления использованием природных ресурсов и охраной окру-жающей среды.</w:t>
      </w:r>
      <w:r w:rsidR="00252F01">
        <w:rPr>
          <w:sz w:val="28"/>
          <w:szCs w:val="28"/>
        </w:rPr>
        <w:t xml:space="preserve"> </w:t>
      </w:r>
    </w:p>
    <w:p w:rsidR="00F0151C" w:rsidRPr="00252F01" w:rsidRDefault="00F0151C" w:rsidP="00EE26BC">
      <w:pPr>
        <w:spacing w:line="276" w:lineRule="auto"/>
        <w:jc w:val="both"/>
        <w:rPr>
          <w:bCs/>
          <w:szCs w:val="28"/>
        </w:rPr>
      </w:pPr>
      <w:r w:rsidRPr="00252F01">
        <w:rPr>
          <w:b/>
          <w:szCs w:val="28"/>
        </w:rPr>
        <w:t>Основные задачи дисциплины</w:t>
      </w:r>
      <w:r w:rsidRPr="00252F01">
        <w:rPr>
          <w:bCs/>
          <w:szCs w:val="28"/>
        </w:rPr>
        <w:t>:</w:t>
      </w:r>
    </w:p>
    <w:p w:rsidR="00252F01" w:rsidRPr="00252F01" w:rsidRDefault="00252F01" w:rsidP="00252F01">
      <w:pPr>
        <w:ind w:left="708"/>
      </w:pPr>
      <w:r w:rsidRPr="00252F01">
        <w:t xml:space="preserve">- знакомство студентов с общими принципами и методами управления, системой государственных управленческих органов, их функциями и задачами; различными видами управленческой деятельности; </w:t>
      </w:r>
    </w:p>
    <w:p w:rsidR="00252F01" w:rsidRPr="00252F01" w:rsidRDefault="00252F01" w:rsidP="00252F01">
      <w:pPr>
        <w:ind w:left="708"/>
      </w:pPr>
      <w:r w:rsidRPr="00252F01">
        <w:t xml:space="preserve">- формирование у студентов навыков изучения теоретических, </w:t>
      </w:r>
      <w:proofErr w:type="gramStart"/>
      <w:r w:rsidRPr="00252F01">
        <w:t>методоло-гических</w:t>
      </w:r>
      <w:proofErr w:type="gramEnd"/>
      <w:r w:rsidRPr="00252F01">
        <w:t xml:space="preserve"> и правовых основ управления природопользованием; </w:t>
      </w:r>
    </w:p>
    <w:p w:rsidR="00252F01" w:rsidRDefault="00252F01" w:rsidP="00252F01">
      <w:pPr>
        <w:ind w:left="708"/>
      </w:pPr>
      <w:r w:rsidRPr="00252F01">
        <w:t xml:space="preserve">- рассмотреть процесс принятия решений в рамках инвестиционной </w:t>
      </w:r>
      <w:proofErr w:type="gramStart"/>
      <w:r w:rsidRPr="00252F01">
        <w:t>дея-тельности</w:t>
      </w:r>
      <w:proofErr w:type="gramEnd"/>
      <w:r w:rsidRPr="00252F01">
        <w:t xml:space="preserve"> и проектирования объектов капитального строительства как основ-ной инструмент реализации природоохранных требований. </w:t>
      </w:r>
    </w:p>
    <w:p w:rsidR="002A6408" w:rsidRPr="00252F01" w:rsidRDefault="002A6408" w:rsidP="00252F01">
      <w:pPr>
        <w:rPr>
          <w:b/>
        </w:rPr>
      </w:pPr>
      <w:r w:rsidRPr="00252F01">
        <w:rPr>
          <w:b/>
        </w:rPr>
        <w:t>В результате ос</w:t>
      </w:r>
      <w:r w:rsidR="00635511" w:rsidRPr="00252F01">
        <w:rPr>
          <w:b/>
        </w:rPr>
        <w:t>воения дисциплин студент должен</w:t>
      </w:r>
    </w:p>
    <w:p w:rsidR="00E81566" w:rsidRPr="00252F01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252F01">
        <w:rPr>
          <w:szCs w:val="28"/>
          <w:u w:val="single"/>
        </w:rPr>
        <w:t>Знать:</w:t>
      </w:r>
    </w:p>
    <w:p w:rsidR="00252F01" w:rsidRPr="00252F01" w:rsidRDefault="00252F01" w:rsidP="00252F01">
      <w:pPr>
        <w:pStyle w:val="ac"/>
        <w:numPr>
          <w:ilvl w:val="0"/>
          <w:numId w:val="13"/>
        </w:numPr>
      </w:pPr>
      <w:r w:rsidRPr="00252F01">
        <w:t xml:space="preserve">основные цели, задачи и принципы управления </w:t>
      </w:r>
      <w:proofErr w:type="gramStart"/>
      <w:r w:rsidRPr="00252F01">
        <w:t>природопользо-ванием</w:t>
      </w:r>
      <w:proofErr w:type="gramEnd"/>
      <w:r w:rsidRPr="00252F01">
        <w:t xml:space="preserve"> на различных уровнях в РФ, </w:t>
      </w:r>
    </w:p>
    <w:p w:rsidR="00252F01" w:rsidRPr="00252F01" w:rsidRDefault="00252F01" w:rsidP="00252F01">
      <w:pPr>
        <w:pStyle w:val="ac"/>
        <w:numPr>
          <w:ilvl w:val="0"/>
          <w:numId w:val="13"/>
        </w:numPr>
      </w:pPr>
      <w:r w:rsidRPr="00252F01">
        <w:t xml:space="preserve">особенности природопользования как объекта управления; </w:t>
      </w:r>
    </w:p>
    <w:p w:rsidR="00252F01" w:rsidRPr="00252F01" w:rsidRDefault="00252F01" w:rsidP="00252F01">
      <w:pPr>
        <w:pStyle w:val="ac"/>
        <w:numPr>
          <w:ilvl w:val="0"/>
          <w:numId w:val="13"/>
        </w:numPr>
      </w:pPr>
      <w:r w:rsidRPr="00252F01">
        <w:t xml:space="preserve">основные законодательные нормы в области природопользования и </w:t>
      </w:r>
      <w:proofErr w:type="gramStart"/>
      <w:r w:rsidRPr="00252F01">
        <w:t>ох-раны</w:t>
      </w:r>
      <w:proofErr w:type="gramEnd"/>
      <w:r w:rsidRPr="00252F01">
        <w:t xml:space="preserve"> окружающей среды в РФ </w:t>
      </w:r>
    </w:p>
    <w:p w:rsidR="00252F01" w:rsidRPr="00252F01" w:rsidRDefault="00252F01" w:rsidP="00252F01">
      <w:pPr>
        <w:pStyle w:val="ac"/>
        <w:numPr>
          <w:ilvl w:val="0"/>
          <w:numId w:val="13"/>
        </w:numPr>
      </w:pPr>
      <w:r w:rsidRPr="00252F01">
        <w:t xml:space="preserve">иметь представление о методах и мерах государственного </w:t>
      </w:r>
      <w:proofErr w:type="gramStart"/>
      <w:r w:rsidRPr="00252F01">
        <w:t>регулирова-ния</w:t>
      </w:r>
      <w:proofErr w:type="gramEnd"/>
      <w:r w:rsidRPr="00252F01">
        <w:t xml:space="preserve"> и управления природопользованием. </w:t>
      </w:r>
    </w:p>
    <w:p w:rsidR="00E81566" w:rsidRDefault="00E81566" w:rsidP="00252F01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252F01">
        <w:rPr>
          <w:szCs w:val="28"/>
          <w:u w:val="single"/>
        </w:rPr>
        <w:t>Уметь:</w:t>
      </w:r>
    </w:p>
    <w:p w:rsidR="00252F01" w:rsidRPr="00252F01" w:rsidRDefault="00252F01" w:rsidP="00252F01">
      <w:pPr>
        <w:pStyle w:val="ac"/>
        <w:numPr>
          <w:ilvl w:val="0"/>
          <w:numId w:val="12"/>
        </w:numPr>
      </w:pPr>
      <w:r w:rsidRPr="00252F01">
        <w:t>применять современные методы управления (</w:t>
      </w:r>
      <w:proofErr w:type="gramStart"/>
      <w:r w:rsidRPr="00252F01">
        <w:t>административ-ные</w:t>
      </w:r>
      <w:proofErr w:type="gramEnd"/>
      <w:r w:rsidRPr="00252F01">
        <w:t>, организационно-правовые, экономические);</w:t>
      </w:r>
    </w:p>
    <w:p w:rsidR="00252F01" w:rsidRDefault="00252F01" w:rsidP="00252F01">
      <w:pPr>
        <w:pStyle w:val="ac"/>
        <w:numPr>
          <w:ilvl w:val="0"/>
          <w:numId w:val="12"/>
        </w:numPr>
      </w:pPr>
      <w:r w:rsidRPr="00252F01">
        <w:t xml:space="preserve">применять действующие законодательные нормы в области </w:t>
      </w:r>
      <w:proofErr w:type="gramStart"/>
      <w:r w:rsidRPr="00252F01">
        <w:t>природо-пользования</w:t>
      </w:r>
      <w:proofErr w:type="gramEnd"/>
      <w:r w:rsidRPr="00252F01">
        <w:t xml:space="preserve"> и охраны окружающей среды для решения проблем рационального природопользования и охраны окружающей среды; </w:t>
      </w:r>
    </w:p>
    <w:p w:rsidR="00252F01" w:rsidRPr="00252F01" w:rsidRDefault="00252F01" w:rsidP="00252F01">
      <w:pPr>
        <w:pStyle w:val="ac"/>
        <w:numPr>
          <w:ilvl w:val="0"/>
          <w:numId w:val="12"/>
        </w:numPr>
      </w:pPr>
      <w:r w:rsidRPr="00252F01">
        <w:t xml:space="preserve">анализировать процесс принятия решений в области </w:t>
      </w:r>
      <w:proofErr w:type="gramStart"/>
      <w:r w:rsidRPr="00252F01">
        <w:t>природопользова-ния</w:t>
      </w:r>
      <w:proofErr w:type="gramEnd"/>
      <w:r w:rsidRPr="00252F01">
        <w:t xml:space="preserve"> с точки зрения соблюдения природоохранных требований; </w:t>
      </w:r>
    </w:p>
    <w:p w:rsidR="00252F01" w:rsidRPr="00252F01" w:rsidRDefault="00252F01" w:rsidP="00252F01">
      <w:pPr>
        <w:pStyle w:val="ac"/>
        <w:numPr>
          <w:ilvl w:val="0"/>
          <w:numId w:val="12"/>
        </w:numPr>
        <w:rPr>
          <w:b/>
          <w:color w:val="000000"/>
          <w:szCs w:val="28"/>
        </w:rPr>
      </w:pPr>
      <w:r w:rsidRPr="00252F01">
        <w:t xml:space="preserve">использовать знания об основных направлениях, способах и </w:t>
      </w:r>
      <w:proofErr w:type="gramStart"/>
      <w:r w:rsidRPr="00252F01">
        <w:t>инструмен-тах</w:t>
      </w:r>
      <w:proofErr w:type="gramEnd"/>
      <w:r w:rsidRPr="00252F01">
        <w:t xml:space="preserve"> управления природопользованием для организации природоохранной дея-тельности на предприятиях.</w:t>
      </w:r>
      <w:r w:rsidRPr="00252F01">
        <w:rPr>
          <w:color w:val="000000"/>
        </w:rPr>
        <w:t xml:space="preserve"> </w:t>
      </w:r>
    </w:p>
    <w:p w:rsidR="0082433A" w:rsidRPr="00252F01" w:rsidRDefault="0082433A" w:rsidP="00252F01">
      <w:pPr>
        <w:ind w:left="360"/>
        <w:rPr>
          <w:b/>
          <w:color w:val="000000"/>
          <w:szCs w:val="28"/>
        </w:rPr>
      </w:pPr>
      <w:r w:rsidRPr="00252F01">
        <w:rPr>
          <w:b/>
          <w:color w:val="000000"/>
          <w:szCs w:val="28"/>
        </w:rPr>
        <w:t>Содержание дисциплины</w:t>
      </w:r>
      <w:r w:rsidR="004C7762" w:rsidRPr="00252F01">
        <w:rPr>
          <w:b/>
          <w:color w:val="000000"/>
          <w:szCs w:val="28"/>
        </w:rPr>
        <w:t xml:space="preserve"> (разделы, </w:t>
      </w:r>
      <w:r w:rsidR="000B4430" w:rsidRPr="00252F01">
        <w:rPr>
          <w:b/>
          <w:color w:val="000000"/>
          <w:szCs w:val="28"/>
        </w:rPr>
        <w:t>темы</w:t>
      </w:r>
      <w:r w:rsidR="004C7762" w:rsidRPr="00252F01">
        <w:rPr>
          <w:b/>
          <w:color w:val="000000"/>
          <w:szCs w:val="28"/>
        </w:rPr>
        <w:t>):</w:t>
      </w:r>
    </w:p>
    <w:p w:rsidR="000B4430" w:rsidRPr="00252F01" w:rsidRDefault="00252F01" w:rsidP="00252F01">
      <w:pPr>
        <w:ind w:firstLine="360"/>
      </w:pPr>
      <w:r w:rsidRPr="00252F01">
        <w:t xml:space="preserve">Основы управления. Базовые понятия. Цели и задачи государственного регулирования и управления природопользованием. Стратегическое и программное управление. </w:t>
      </w:r>
      <w:proofErr w:type="gramStart"/>
      <w:r w:rsidRPr="00252F01">
        <w:t>Ин-формационная</w:t>
      </w:r>
      <w:proofErr w:type="gramEnd"/>
      <w:r w:rsidRPr="00252F01">
        <w:t xml:space="preserve"> основа управления природопользованием. Структура, формы и методы государственного управления охраной окружающей среды и рациональным природопользованием </w:t>
      </w:r>
      <w:proofErr w:type="gramStart"/>
      <w:r w:rsidRPr="00252F01">
        <w:t>Рос-сийской</w:t>
      </w:r>
      <w:proofErr w:type="gramEnd"/>
      <w:r w:rsidRPr="00252F01">
        <w:t xml:space="preserve"> Федерации. Законодательно-нормативная база и органы </w:t>
      </w:r>
      <w:proofErr w:type="gramStart"/>
      <w:r w:rsidRPr="00252F01">
        <w:t>государственно-го</w:t>
      </w:r>
      <w:proofErr w:type="gramEnd"/>
      <w:r w:rsidRPr="00252F01">
        <w:t xml:space="preserve"> управления РФ в сфере природопользования. Взаимодействие государства, бизнеса и общества в рамках ПП и ООС. Инвестиционная деятельность и проектирование объектов </w:t>
      </w:r>
      <w:proofErr w:type="gramStart"/>
      <w:r w:rsidRPr="00252F01">
        <w:t>ка-питального</w:t>
      </w:r>
      <w:proofErr w:type="gramEnd"/>
      <w:r w:rsidRPr="00252F01">
        <w:t xml:space="preserve"> строительства как основной инструмент реализации природо-охранных требований. Управление в сфере обращения с отходами. Основные проблемы в сфере управления </w:t>
      </w:r>
      <w:proofErr w:type="gramStart"/>
      <w:r w:rsidRPr="00252F01">
        <w:t>природопользова-нием</w:t>
      </w:r>
      <w:proofErr w:type="gramEnd"/>
      <w:r w:rsidRPr="00252F01">
        <w:t xml:space="preserve"> и ООС и возможные пути их решения. </w:t>
      </w:r>
    </w:p>
    <w:sectPr w:rsidR="000B4430" w:rsidRPr="00252F01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642A8C"/>
    <w:multiLevelType w:val="hybridMultilevel"/>
    <w:tmpl w:val="F12A621A"/>
    <w:lvl w:ilvl="0" w:tplc="FB385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EB7"/>
    <w:multiLevelType w:val="hybridMultilevel"/>
    <w:tmpl w:val="23248B4C"/>
    <w:lvl w:ilvl="0" w:tplc="FB38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5019"/>
    <w:multiLevelType w:val="hybridMultilevel"/>
    <w:tmpl w:val="3CA61A48"/>
    <w:lvl w:ilvl="0" w:tplc="FB38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52F01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A3614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25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2018-04-09T12:25:00Z</dcterms:created>
  <dcterms:modified xsi:type="dcterms:W3CDTF">2018-04-09T12:25:00Z</dcterms:modified>
</cp:coreProperties>
</file>