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9E" w:rsidRPr="0007339E" w:rsidRDefault="0007339E" w:rsidP="0007339E">
      <w:pPr>
        <w:spacing w:line="360" w:lineRule="auto"/>
        <w:jc w:val="center"/>
        <w:rPr>
          <w:b/>
        </w:rPr>
      </w:pPr>
      <w:r w:rsidRPr="0007339E">
        <w:rPr>
          <w:b/>
        </w:rPr>
        <w:t>Аннотация к рабочей программе дисциплины</w:t>
      </w:r>
    </w:p>
    <w:p w:rsidR="0007339E" w:rsidRPr="0007339E" w:rsidRDefault="0007339E" w:rsidP="0007339E">
      <w:pPr>
        <w:spacing w:line="360" w:lineRule="auto"/>
        <w:ind w:firstLine="363"/>
        <w:jc w:val="center"/>
        <w:rPr>
          <w:b/>
          <w:bCs/>
          <w:color w:val="000000"/>
        </w:rPr>
      </w:pPr>
      <w:r w:rsidRPr="0007339E">
        <w:rPr>
          <w:b/>
          <w:bCs/>
          <w:color w:val="000000"/>
        </w:rPr>
        <w:t>ПРОДОВОЛЬСТВЕННАЯ БЕЗОПАСНОСТЬ</w:t>
      </w:r>
    </w:p>
    <w:p w:rsidR="0007339E" w:rsidRPr="0007339E" w:rsidRDefault="0007339E" w:rsidP="0007339E">
      <w:pPr>
        <w:spacing w:line="360" w:lineRule="auto"/>
        <w:jc w:val="center"/>
        <w:rPr>
          <w:b/>
          <w:bCs/>
          <w:i/>
          <w:iCs/>
          <w:position w:val="12"/>
        </w:rPr>
      </w:pPr>
      <w:r w:rsidRPr="0007339E">
        <w:rPr>
          <w:bCs/>
        </w:rPr>
        <w:t xml:space="preserve">Направление подготовки </w:t>
      </w:r>
      <w:r w:rsidRPr="0007339E">
        <w:rPr>
          <w:b/>
          <w:bCs/>
        </w:rPr>
        <w:t>05.04.06 «Экология и природопользование»</w:t>
      </w:r>
      <w:r w:rsidRPr="0007339E">
        <w:rPr>
          <w:b/>
          <w:bCs/>
          <w:i/>
          <w:iCs/>
          <w:position w:val="12"/>
        </w:rPr>
        <w:t xml:space="preserve">  </w:t>
      </w:r>
    </w:p>
    <w:p w:rsidR="0007339E" w:rsidRPr="0007339E" w:rsidRDefault="0007339E" w:rsidP="0007339E">
      <w:pPr>
        <w:spacing w:line="360" w:lineRule="auto"/>
        <w:jc w:val="center"/>
        <w:rPr>
          <w:b/>
          <w:bCs/>
        </w:rPr>
      </w:pPr>
      <w:r w:rsidRPr="0007339E">
        <w:t xml:space="preserve">Направленность (профиль) – </w:t>
      </w:r>
      <w:r w:rsidRPr="0007339E">
        <w:rPr>
          <w:b/>
          <w:bCs/>
        </w:rPr>
        <w:t xml:space="preserve">Управление природопользованием и экологическая </w:t>
      </w:r>
    </w:p>
    <w:p w:rsidR="0007339E" w:rsidRPr="0007339E" w:rsidRDefault="0007339E" w:rsidP="0007339E">
      <w:pPr>
        <w:spacing w:line="360" w:lineRule="auto"/>
        <w:jc w:val="center"/>
        <w:rPr>
          <w:b/>
          <w:bCs/>
          <w:i/>
          <w:iCs/>
          <w:position w:val="12"/>
        </w:rPr>
      </w:pPr>
      <w:r w:rsidRPr="0007339E">
        <w:rPr>
          <w:b/>
          <w:bCs/>
        </w:rPr>
        <w:t xml:space="preserve">безопасность северных регионов </w:t>
      </w:r>
    </w:p>
    <w:p w:rsidR="0007339E" w:rsidRPr="0007339E" w:rsidRDefault="0007339E" w:rsidP="0007339E">
      <w:pPr>
        <w:spacing w:line="360" w:lineRule="auto"/>
        <w:jc w:val="center"/>
        <w:rPr>
          <w:b/>
        </w:rPr>
      </w:pPr>
      <w:r w:rsidRPr="0007339E">
        <w:t xml:space="preserve">Квалификация выпускника -  </w:t>
      </w:r>
      <w:r w:rsidRPr="0007339E">
        <w:rPr>
          <w:b/>
        </w:rPr>
        <w:t>магистр</w:t>
      </w:r>
    </w:p>
    <w:p w:rsidR="0007339E" w:rsidRPr="0007339E" w:rsidRDefault="0007339E" w:rsidP="0007339E">
      <w:pPr>
        <w:spacing w:line="360" w:lineRule="auto"/>
        <w:jc w:val="both"/>
        <w:rPr>
          <w:b/>
          <w:bCs/>
        </w:rPr>
      </w:pPr>
    </w:p>
    <w:p w:rsidR="00D67972" w:rsidRPr="0007339E" w:rsidRDefault="00D67972" w:rsidP="0007339E">
      <w:pPr>
        <w:spacing w:line="360" w:lineRule="auto"/>
        <w:jc w:val="both"/>
      </w:pPr>
      <w:r w:rsidRPr="0007339E">
        <w:rPr>
          <w:b/>
          <w:bCs/>
        </w:rPr>
        <w:t xml:space="preserve">Цель </w:t>
      </w:r>
      <w:r w:rsidRPr="0007339E">
        <w:rPr>
          <w:b/>
        </w:rPr>
        <w:t>освоения дисциплины</w:t>
      </w:r>
      <w:r w:rsidRPr="0007339E">
        <w:t xml:space="preserve">  </w:t>
      </w:r>
      <w:r w:rsidR="0007339E" w:rsidRPr="0007339E">
        <w:t xml:space="preserve">- </w:t>
      </w:r>
      <w:r w:rsidRPr="0007339E">
        <w:t>формирование у студентов представления о продовольстве</w:t>
      </w:r>
      <w:r w:rsidRPr="0007339E">
        <w:t>н</w:t>
      </w:r>
      <w:r w:rsidRPr="0007339E">
        <w:t>ной безопасности государства, знаний методов и подходов управления продовольственной безопасностью и контроля качества продовольственного сырья и пищевых продуктов.</w:t>
      </w:r>
    </w:p>
    <w:p w:rsidR="00D67972" w:rsidRPr="0007339E" w:rsidRDefault="00D67972" w:rsidP="0007339E">
      <w:pPr>
        <w:pStyle w:val="10"/>
        <w:spacing w:line="360" w:lineRule="auto"/>
        <w:jc w:val="both"/>
        <w:rPr>
          <w:b/>
          <w:bCs/>
          <w:sz w:val="24"/>
          <w:szCs w:val="24"/>
        </w:rPr>
      </w:pPr>
      <w:r w:rsidRPr="0007339E">
        <w:rPr>
          <w:b/>
          <w:bCs/>
          <w:sz w:val="24"/>
          <w:szCs w:val="24"/>
        </w:rPr>
        <w:t>Задачи дисциплины</w:t>
      </w:r>
      <w:r w:rsidRPr="0007339E">
        <w:rPr>
          <w:sz w:val="24"/>
          <w:szCs w:val="24"/>
        </w:rPr>
        <w:t>:</w:t>
      </w:r>
      <w:r w:rsidRPr="0007339E">
        <w:rPr>
          <w:b/>
          <w:bCs/>
          <w:sz w:val="24"/>
          <w:szCs w:val="24"/>
        </w:rPr>
        <w:t xml:space="preserve"> </w:t>
      </w:r>
    </w:p>
    <w:p w:rsidR="00D67972" w:rsidRPr="0007339E" w:rsidRDefault="00D67972" w:rsidP="0007339E">
      <w:pPr>
        <w:pStyle w:val="10"/>
        <w:spacing w:line="360" w:lineRule="auto"/>
        <w:ind w:firstLine="567"/>
        <w:jc w:val="both"/>
        <w:rPr>
          <w:sz w:val="24"/>
          <w:szCs w:val="24"/>
        </w:rPr>
      </w:pPr>
      <w:r w:rsidRPr="0007339E">
        <w:rPr>
          <w:sz w:val="24"/>
          <w:szCs w:val="24"/>
        </w:rPr>
        <w:t>- формирование у студентов систематических знаний о теоретических основах прод</w:t>
      </w:r>
      <w:r w:rsidRPr="0007339E">
        <w:rPr>
          <w:sz w:val="24"/>
          <w:szCs w:val="24"/>
        </w:rPr>
        <w:t>о</w:t>
      </w:r>
      <w:r w:rsidRPr="0007339E">
        <w:rPr>
          <w:sz w:val="24"/>
          <w:szCs w:val="24"/>
        </w:rPr>
        <w:t xml:space="preserve">вольственной безопасности государства;  </w:t>
      </w:r>
    </w:p>
    <w:p w:rsidR="00D67972" w:rsidRPr="0007339E" w:rsidRDefault="00D67972" w:rsidP="0007339E">
      <w:pPr>
        <w:pStyle w:val="10"/>
        <w:spacing w:line="360" w:lineRule="auto"/>
        <w:ind w:firstLine="567"/>
        <w:jc w:val="both"/>
        <w:rPr>
          <w:sz w:val="24"/>
          <w:szCs w:val="24"/>
        </w:rPr>
      </w:pPr>
      <w:r w:rsidRPr="0007339E">
        <w:rPr>
          <w:sz w:val="24"/>
          <w:szCs w:val="24"/>
        </w:rPr>
        <w:t>- формирование знаний о составляющих продовольственной безопасности, государс</w:t>
      </w:r>
      <w:r w:rsidRPr="0007339E">
        <w:rPr>
          <w:sz w:val="24"/>
          <w:szCs w:val="24"/>
        </w:rPr>
        <w:t>т</w:t>
      </w:r>
      <w:r w:rsidRPr="0007339E">
        <w:rPr>
          <w:sz w:val="24"/>
          <w:szCs w:val="24"/>
        </w:rPr>
        <w:t xml:space="preserve">венной политике в сфере обеспечения продовольственной безопасности. </w:t>
      </w:r>
    </w:p>
    <w:p w:rsidR="00D67972" w:rsidRPr="0007339E" w:rsidRDefault="00D67972" w:rsidP="0007339E">
      <w:pPr>
        <w:pStyle w:val="10"/>
        <w:spacing w:line="360" w:lineRule="auto"/>
        <w:ind w:firstLine="567"/>
        <w:jc w:val="both"/>
        <w:rPr>
          <w:sz w:val="24"/>
          <w:szCs w:val="24"/>
        </w:rPr>
      </w:pPr>
      <w:r w:rsidRPr="0007339E">
        <w:rPr>
          <w:sz w:val="24"/>
          <w:szCs w:val="24"/>
        </w:rPr>
        <w:t>- систематизация знаний  в области оценки и нормирования качества продовольстве</w:t>
      </w:r>
      <w:r w:rsidRPr="0007339E">
        <w:rPr>
          <w:sz w:val="24"/>
          <w:szCs w:val="24"/>
        </w:rPr>
        <w:t>н</w:t>
      </w:r>
      <w:r w:rsidRPr="0007339E">
        <w:rPr>
          <w:sz w:val="24"/>
          <w:szCs w:val="24"/>
        </w:rPr>
        <w:t xml:space="preserve">ного сырья и пищевых продуктов. </w:t>
      </w:r>
    </w:p>
    <w:p w:rsidR="00D67972" w:rsidRPr="0007339E" w:rsidRDefault="00D67972" w:rsidP="0007339E">
      <w:pPr>
        <w:spacing w:line="360" w:lineRule="auto"/>
        <w:rPr>
          <w:b/>
        </w:rPr>
      </w:pPr>
      <w:r w:rsidRPr="0007339E">
        <w:rPr>
          <w:b/>
        </w:rPr>
        <w:t xml:space="preserve">В результате освоения дисциплины </w:t>
      </w:r>
      <w:r w:rsidR="008B0B39">
        <w:rPr>
          <w:b/>
        </w:rPr>
        <w:t xml:space="preserve">студент </w:t>
      </w:r>
      <w:r w:rsidRPr="0007339E">
        <w:rPr>
          <w:b/>
        </w:rPr>
        <w:t>должен:</w:t>
      </w:r>
    </w:p>
    <w:p w:rsidR="00D67972" w:rsidRPr="0007339E" w:rsidRDefault="00D67972" w:rsidP="0007339E">
      <w:pPr>
        <w:spacing w:line="360" w:lineRule="auto"/>
        <w:ind w:firstLine="567"/>
        <w:rPr>
          <w:i/>
          <w:u w:val="single"/>
        </w:rPr>
      </w:pPr>
      <w:r w:rsidRPr="0007339E">
        <w:rPr>
          <w:bCs/>
          <w:i/>
          <w:iCs/>
          <w:u w:val="single"/>
        </w:rPr>
        <w:t>Знать:</w:t>
      </w:r>
    </w:p>
    <w:p w:rsidR="00D67972" w:rsidRPr="0007339E" w:rsidRDefault="00D67972" w:rsidP="0007339E">
      <w:pPr>
        <w:pStyle w:val="1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Понятие продовольственной безопасности и ее составляющие. </w:t>
      </w:r>
    </w:p>
    <w:p w:rsidR="00D67972" w:rsidRPr="0007339E" w:rsidRDefault="00D67972" w:rsidP="0007339E">
      <w:pPr>
        <w:pStyle w:val="1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Зависимость продовольственной безопасности от состояния агропромышленного комплекса государства.  </w:t>
      </w:r>
    </w:p>
    <w:p w:rsidR="00D67972" w:rsidRPr="0007339E" w:rsidRDefault="00D67972" w:rsidP="0007339E">
      <w:pPr>
        <w:pStyle w:val="1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Современный уровень продовольственной безопасности в РФ. </w:t>
      </w:r>
    </w:p>
    <w:p w:rsidR="00D67972" w:rsidRPr="0007339E" w:rsidRDefault="00D67972" w:rsidP="0007339E">
      <w:pPr>
        <w:pStyle w:val="1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>Показатели  качества и безопасности продовольственного сырья  и пищевых проду</w:t>
      </w:r>
      <w:r w:rsidRPr="0007339E">
        <w:rPr>
          <w:sz w:val="24"/>
          <w:szCs w:val="24"/>
        </w:rPr>
        <w:t>к</w:t>
      </w:r>
      <w:r w:rsidRPr="0007339E">
        <w:rPr>
          <w:sz w:val="24"/>
          <w:szCs w:val="24"/>
        </w:rPr>
        <w:t xml:space="preserve">тов. </w:t>
      </w:r>
    </w:p>
    <w:p w:rsidR="00D67972" w:rsidRPr="0007339E" w:rsidRDefault="00D67972" w:rsidP="0007339E">
      <w:pPr>
        <w:pStyle w:val="1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Нормирование содержания загрязняющих веществ в продуктах питания и кормах. </w:t>
      </w:r>
    </w:p>
    <w:p w:rsidR="00D67972" w:rsidRPr="0007339E" w:rsidRDefault="00D67972" w:rsidP="0007339E">
      <w:pPr>
        <w:pStyle w:val="10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Законодательство Российской Федерации в сфере продовольственной безопасности. </w:t>
      </w:r>
    </w:p>
    <w:p w:rsidR="00D67972" w:rsidRPr="0007339E" w:rsidRDefault="00D67972" w:rsidP="0007339E">
      <w:pPr>
        <w:spacing w:line="360" w:lineRule="auto"/>
        <w:ind w:firstLine="567"/>
        <w:rPr>
          <w:bCs/>
          <w:i/>
          <w:iCs/>
          <w:u w:val="single"/>
        </w:rPr>
      </w:pPr>
      <w:r w:rsidRPr="0007339E">
        <w:rPr>
          <w:bCs/>
          <w:i/>
          <w:iCs/>
          <w:u w:val="single"/>
        </w:rPr>
        <w:t xml:space="preserve">Уметь: </w:t>
      </w:r>
    </w:p>
    <w:p w:rsidR="00D67972" w:rsidRPr="0007339E" w:rsidRDefault="00D67972" w:rsidP="0007339E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Дать оценку  уровню продовольственной безопасности государства. </w:t>
      </w:r>
    </w:p>
    <w:p w:rsidR="00D67972" w:rsidRPr="0007339E" w:rsidRDefault="00D67972" w:rsidP="0007339E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>Определить факторы, влияющие на продовольственную безопасность на государс</w:t>
      </w:r>
      <w:r w:rsidRPr="0007339E">
        <w:rPr>
          <w:sz w:val="24"/>
          <w:szCs w:val="24"/>
        </w:rPr>
        <w:t>т</w:t>
      </w:r>
      <w:r w:rsidRPr="0007339E">
        <w:rPr>
          <w:sz w:val="24"/>
          <w:szCs w:val="24"/>
        </w:rPr>
        <w:t xml:space="preserve">венном и региональном уровнях. </w:t>
      </w:r>
    </w:p>
    <w:p w:rsidR="00D67972" w:rsidRPr="0007339E" w:rsidRDefault="00D67972" w:rsidP="0007339E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 xml:space="preserve">Оценить соответствие качества продуктов санитарным нормам. </w:t>
      </w:r>
    </w:p>
    <w:p w:rsidR="00D67972" w:rsidRPr="0007339E" w:rsidRDefault="00D67972" w:rsidP="0007339E">
      <w:pPr>
        <w:pStyle w:val="1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7339E">
        <w:rPr>
          <w:sz w:val="24"/>
          <w:szCs w:val="24"/>
        </w:rPr>
        <w:t>Рассчитать калорийность рациона питания.</w:t>
      </w:r>
    </w:p>
    <w:p w:rsidR="00D67972" w:rsidRPr="0007339E" w:rsidRDefault="0007339E" w:rsidP="0007339E">
      <w:pPr>
        <w:spacing w:line="360" w:lineRule="auto"/>
        <w:rPr>
          <w:bCs/>
          <w:i/>
          <w:iCs/>
          <w:u w:val="single"/>
        </w:rPr>
      </w:pPr>
      <w:r w:rsidRPr="0007339E">
        <w:rPr>
          <w:bCs/>
          <w:i/>
          <w:iCs/>
        </w:rPr>
        <w:lastRenderedPageBreak/>
        <w:t xml:space="preserve">          </w:t>
      </w:r>
      <w:r>
        <w:rPr>
          <w:bCs/>
          <w:i/>
          <w:iCs/>
          <w:u w:val="single"/>
        </w:rPr>
        <w:t xml:space="preserve"> </w:t>
      </w:r>
      <w:r w:rsidR="00D67972" w:rsidRPr="0007339E">
        <w:rPr>
          <w:bCs/>
          <w:i/>
          <w:iCs/>
          <w:u w:val="single"/>
        </w:rPr>
        <w:t xml:space="preserve">Владеть:  </w:t>
      </w:r>
    </w:p>
    <w:p w:rsidR="00D67972" w:rsidRPr="0007339E" w:rsidRDefault="00D67972" w:rsidP="0007339E">
      <w:pPr>
        <w:pStyle w:val="ac"/>
        <w:numPr>
          <w:ilvl w:val="0"/>
          <w:numId w:val="7"/>
        </w:numPr>
        <w:spacing w:line="360" w:lineRule="auto"/>
        <w:ind w:left="714" w:hanging="357"/>
        <w:rPr>
          <w:b/>
          <w:bCs/>
        </w:rPr>
      </w:pPr>
      <w:r w:rsidRPr="0007339E">
        <w:t>Терминологией и понятийным аппаратом в сфере продовольственной безопасности.</w:t>
      </w:r>
    </w:p>
    <w:p w:rsidR="00D67972" w:rsidRPr="0007339E" w:rsidRDefault="00D67972" w:rsidP="0007339E">
      <w:pPr>
        <w:pStyle w:val="ac"/>
        <w:numPr>
          <w:ilvl w:val="0"/>
          <w:numId w:val="7"/>
        </w:numPr>
        <w:spacing w:line="360" w:lineRule="auto"/>
        <w:ind w:left="714" w:hanging="357"/>
        <w:rPr>
          <w:b/>
          <w:bCs/>
        </w:rPr>
      </w:pPr>
      <w:r w:rsidRPr="0007339E">
        <w:t xml:space="preserve">Навыками оценки качества и безопасности продовольственного сырья и пищевых продуктов. </w:t>
      </w:r>
    </w:p>
    <w:p w:rsidR="00D67972" w:rsidRPr="0007339E" w:rsidRDefault="00D67972" w:rsidP="0007339E">
      <w:pPr>
        <w:pStyle w:val="0-DIV-12"/>
        <w:spacing w:line="360" w:lineRule="auto"/>
        <w:rPr>
          <w:b/>
          <w:bCs/>
          <w:i/>
          <w:color w:val="000000"/>
        </w:rPr>
      </w:pPr>
      <w:r w:rsidRPr="0007339E">
        <w:rPr>
          <w:b/>
          <w:bCs/>
          <w:color w:val="000000"/>
        </w:rPr>
        <w:t xml:space="preserve">Содержание дисциплины </w:t>
      </w:r>
      <w:r w:rsidRPr="0007339E">
        <w:rPr>
          <w:b/>
          <w:i/>
          <w:color w:val="000000"/>
        </w:rPr>
        <w:t>(</w:t>
      </w:r>
      <w:r w:rsidRPr="0007339E">
        <w:rPr>
          <w:b/>
          <w:i/>
          <w:iCs/>
          <w:color w:val="000000"/>
        </w:rPr>
        <w:t>темы, разделы</w:t>
      </w:r>
      <w:r w:rsidRPr="0007339E">
        <w:rPr>
          <w:b/>
          <w:i/>
          <w:color w:val="000000"/>
        </w:rPr>
        <w:t>)</w:t>
      </w:r>
      <w:r w:rsidRPr="0007339E">
        <w:rPr>
          <w:b/>
          <w:bCs/>
          <w:i/>
          <w:color w:val="000000"/>
        </w:rPr>
        <w:t>:</w:t>
      </w:r>
    </w:p>
    <w:p w:rsidR="00D67972" w:rsidRPr="0007339E" w:rsidRDefault="00D67972" w:rsidP="0007339E">
      <w:pPr>
        <w:spacing w:line="360" w:lineRule="auto"/>
        <w:ind w:left="567"/>
      </w:pPr>
      <w:r w:rsidRPr="0007339E">
        <w:rPr>
          <w:color w:val="000000"/>
        </w:rPr>
        <w:t>Теоретические основы продовольственной безопасности государства</w:t>
      </w:r>
    </w:p>
    <w:p w:rsidR="00D67972" w:rsidRPr="0007339E" w:rsidRDefault="00D67972" w:rsidP="0007339E">
      <w:pPr>
        <w:pStyle w:val="ad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 w:rsidRPr="0007339E">
        <w:rPr>
          <w:color w:val="000000"/>
        </w:rPr>
        <w:t>Современное состояние продовольственной безопасности в Мире  и РФ.</w:t>
      </w:r>
    </w:p>
    <w:p w:rsidR="00D67972" w:rsidRPr="0007339E" w:rsidRDefault="00D67972" w:rsidP="0007339E">
      <w:pPr>
        <w:pStyle w:val="ad"/>
        <w:spacing w:before="0" w:beforeAutospacing="0" w:after="0" w:afterAutospacing="0" w:line="360" w:lineRule="auto"/>
        <w:ind w:left="567"/>
        <w:jc w:val="both"/>
      </w:pPr>
      <w:r w:rsidRPr="0007339E">
        <w:t>Продовольственная безопасность и АПК.</w:t>
      </w:r>
    </w:p>
    <w:p w:rsidR="00D67972" w:rsidRPr="0007339E" w:rsidRDefault="00D67972" w:rsidP="0007339E">
      <w:pPr>
        <w:spacing w:line="360" w:lineRule="auto"/>
        <w:ind w:left="567"/>
        <w:rPr>
          <w:vanish/>
        </w:rPr>
      </w:pPr>
      <w:r w:rsidRPr="0007339E">
        <w:t xml:space="preserve">Безопасность продовольственного сырья и продуктов питания. </w:t>
      </w:r>
      <w:r w:rsidRPr="0007339E">
        <w:rPr>
          <w:vanish/>
        </w:rPr>
        <w:t>РФ. РФ</w:t>
      </w:r>
    </w:p>
    <w:p w:rsidR="00D67972" w:rsidRPr="0007339E" w:rsidRDefault="00D67972" w:rsidP="0007339E">
      <w:pPr>
        <w:pStyle w:val="ad"/>
        <w:shd w:val="clear" w:color="auto" w:fill="FFFFFF"/>
        <w:spacing w:before="0" w:beforeAutospacing="0" w:after="0" w:afterAutospacing="0" w:line="360" w:lineRule="auto"/>
        <w:ind w:left="567"/>
      </w:pPr>
    </w:p>
    <w:p w:rsidR="00D67972" w:rsidRPr="0007339E" w:rsidRDefault="00D67972" w:rsidP="0007339E">
      <w:pPr>
        <w:spacing w:line="360" w:lineRule="auto"/>
        <w:ind w:left="567"/>
      </w:pPr>
      <w:r w:rsidRPr="0007339E">
        <w:t>Нормативы, регламентирующие  безопасность пищевых продуктов</w:t>
      </w:r>
    </w:p>
    <w:p w:rsidR="00D67972" w:rsidRPr="0007339E" w:rsidRDefault="00D67972" w:rsidP="0007339E">
      <w:pPr>
        <w:spacing w:line="360" w:lineRule="auto"/>
        <w:ind w:left="567"/>
      </w:pPr>
      <w:r w:rsidRPr="0007339E">
        <w:t>Генетически модифицированные пищевые продукты.</w:t>
      </w:r>
    </w:p>
    <w:p w:rsidR="00D67972" w:rsidRPr="0007339E" w:rsidRDefault="00D67972" w:rsidP="0007339E">
      <w:pPr>
        <w:spacing w:line="360" w:lineRule="auto"/>
        <w:ind w:left="567"/>
      </w:pPr>
      <w:r w:rsidRPr="0007339E">
        <w:t>Экологическая сертификация  пищевой продукции.</w:t>
      </w:r>
    </w:p>
    <w:p w:rsidR="00D67972" w:rsidRPr="0007339E" w:rsidRDefault="00D67972" w:rsidP="0007339E">
      <w:pPr>
        <w:spacing w:line="360" w:lineRule="auto"/>
        <w:ind w:left="567"/>
        <w:rPr>
          <w:color w:val="000000"/>
        </w:rPr>
      </w:pPr>
      <w:r w:rsidRPr="0007339E">
        <w:rPr>
          <w:color w:val="000000"/>
        </w:rPr>
        <w:t>Нормативное правовое регулирование продовольственной безопасности РФ</w:t>
      </w:r>
    </w:p>
    <w:p w:rsidR="00D67972" w:rsidRPr="0007339E" w:rsidRDefault="00D67972" w:rsidP="0007339E">
      <w:pPr>
        <w:spacing w:line="360" w:lineRule="auto"/>
        <w:jc w:val="center"/>
        <w:rPr>
          <w:b/>
          <w:bCs/>
        </w:rPr>
      </w:pPr>
    </w:p>
    <w:p w:rsidR="00D67972" w:rsidRPr="0007339E" w:rsidRDefault="00D67972" w:rsidP="0007339E">
      <w:pPr>
        <w:spacing w:line="360" w:lineRule="auto"/>
      </w:pPr>
    </w:p>
    <w:sectPr w:rsidR="00D67972" w:rsidRPr="0007339E" w:rsidSect="00532C55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82" w:rsidRDefault="00985182" w:rsidP="00200B05">
      <w:r>
        <w:separator/>
      </w:r>
    </w:p>
  </w:endnote>
  <w:endnote w:type="continuationSeparator" w:id="0">
    <w:p w:rsidR="00985182" w:rsidRDefault="00985182" w:rsidP="0020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72" w:rsidRDefault="00B64F96">
    <w:pPr>
      <w:pStyle w:val="aa"/>
      <w:jc w:val="center"/>
    </w:pPr>
    <w:fldSimple w:instr=" PAGE   \* MERGEFORMAT ">
      <w:r w:rsidR="008B0B39">
        <w:rPr>
          <w:noProof/>
        </w:rPr>
        <w:t>2</w:t>
      </w:r>
    </w:fldSimple>
  </w:p>
  <w:p w:rsidR="00D67972" w:rsidRDefault="00D679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82" w:rsidRDefault="00985182" w:rsidP="00200B05">
      <w:r>
        <w:separator/>
      </w:r>
    </w:p>
  </w:footnote>
  <w:footnote w:type="continuationSeparator" w:id="0">
    <w:p w:rsidR="00985182" w:rsidRDefault="00985182" w:rsidP="00200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352"/>
    <w:multiLevelType w:val="hybridMultilevel"/>
    <w:tmpl w:val="C01EBEEC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FC007C"/>
    <w:multiLevelType w:val="hybridMultilevel"/>
    <w:tmpl w:val="969C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A03E73"/>
    <w:multiLevelType w:val="hybridMultilevel"/>
    <w:tmpl w:val="E6B65BCE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833E99"/>
    <w:multiLevelType w:val="hybridMultilevel"/>
    <w:tmpl w:val="680E7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BCC53EC"/>
    <w:multiLevelType w:val="hybridMultilevel"/>
    <w:tmpl w:val="77905D42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CB0098"/>
    <w:multiLevelType w:val="hybridMultilevel"/>
    <w:tmpl w:val="F8FEE8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9E296F"/>
    <w:multiLevelType w:val="hybridMultilevel"/>
    <w:tmpl w:val="7E7E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C55"/>
    <w:rsid w:val="00025314"/>
    <w:rsid w:val="00047581"/>
    <w:rsid w:val="0007339E"/>
    <w:rsid w:val="00086368"/>
    <w:rsid w:val="00091C2F"/>
    <w:rsid w:val="000C19C9"/>
    <w:rsid w:val="000D35E2"/>
    <w:rsid w:val="000E3212"/>
    <w:rsid w:val="0010053B"/>
    <w:rsid w:val="0010790D"/>
    <w:rsid w:val="001A0927"/>
    <w:rsid w:val="001E6D1E"/>
    <w:rsid w:val="00200B05"/>
    <w:rsid w:val="00207E1C"/>
    <w:rsid w:val="002848F9"/>
    <w:rsid w:val="002C1F90"/>
    <w:rsid w:val="00303E45"/>
    <w:rsid w:val="003054B2"/>
    <w:rsid w:val="00313218"/>
    <w:rsid w:val="00330015"/>
    <w:rsid w:val="00354D84"/>
    <w:rsid w:val="00401140"/>
    <w:rsid w:val="004D561E"/>
    <w:rsid w:val="00532C55"/>
    <w:rsid w:val="00565B5E"/>
    <w:rsid w:val="00696E86"/>
    <w:rsid w:val="006A2AAD"/>
    <w:rsid w:val="006D08E5"/>
    <w:rsid w:val="00735ACC"/>
    <w:rsid w:val="00817FA7"/>
    <w:rsid w:val="008A5EE7"/>
    <w:rsid w:val="008B0B39"/>
    <w:rsid w:val="008C2EAB"/>
    <w:rsid w:val="009373D9"/>
    <w:rsid w:val="00943AAF"/>
    <w:rsid w:val="009608EB"/>
    <w:rsid w:val="0097189F"/>
    <w:rsid w:val="00985182"/>
    <w:rsid w:val="009D2B1C"/>
    <w:rsid w:val="00A44A86"/>
    <w:rsid w:val="00AA4FE0"/>
    <w:rsid w:val="00AF3280"/>
    <w:rsid w:val="00B64F96"/>
    <w:rsid w:val="00B81E78"/>
    <w:rsid w:val="00BD0507"/>
    <w:rsid w:val="00C574AD"/>
    <w:rsid w:val="00C7079D"/>
    <w:rsid w:val="00C921CF"/>
    <w:rsid w:val="00CA00E9"/>
    <w:rsid w:val="00CC087E"/>
    <w:rsid w:val="00CC6E67"/>
    <w:rsid w:val="00CD6B44"/>
    <w:rsid w:val="00D67972"/>
    <w:rsid w:val="00D82861"/>
    <w:rsid w:val="00E471A3"/>
    <w:rsid w:val="00E67D1B"/>
    <w:rsid w:val="00E87D9E"/>
    <w:rsid w:val="00ED4FAA"/>
    <w:rsid w:val="00F60CA6"/>
    <w:rsid w:val="00F63150"/>
    <w:rsid w:val="00F9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uiPriority w:val="99"/>
    <w:rsid w:val="00532C55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uiPriority w:val="99"/>
    <w:rsid w:val="00532C55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locked/>
    <w:rsid w:val="00532C55"/>
    <w:rPr>
      <w:rFonts w:ascii="Courier New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532C55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uiPriority w:val="99"/>
    <w:rsid w:val="00532C55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uiPriority w:val="99"/>
    <w:qFormat/>
    <w:rsid w:val="00532C55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532C55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aliases w:val="текст Знак"/>
    <w:link w:val="a8"/>
    <w:uiPriority w:val="99"/>
    <w:locked/>
    <w:rsid w:val="00532C55"/>
    <w:rPr>
      <w:sz w:val="24"/>
      <w:szCs w:val="24"/>
    </w:rPr>
  </w:style>
  <w:style w:type="paragraph" w:styleId="a8">
    <w:name w:val="Body Text Indent"/>
    <w:aliases w:val="текст"/>
    <w:basedOn w:val="a"/>
    <w:link w:val="a7"/>
    <w:uiPriority w:val="99"/>
    <w:rsid w:val="00532C55"/>
    <w:pPr>
      <w:spacing w:after="120"/>
      <w:ind w:left="283"/>
    </w:pPr>
    <w:rPr>
      <w:rFonts w:ascii="Calibri" w:eastAsia="Calibri" w:hAnsi="Calibri"/>
      <w:lang/>
    </w:rPr>
  </w:style>
  <w:style w:type="character" w:customStyle="1" w:styleId="BodyTextIndentChar1">
    <w:name w:val="Body Text Indent Char1"/>
    <w:aliases w:val="текст Char1"/>
    <w:basedOn w:val="a0"/>
    <w:link w:val="a8"/>
    <w:uiPriority w:val="99"/>
    <w:semiHidden/>
    <w:rsid w:val="00223C4F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locked/>
    <w:rsid w:val="00532C5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532C55"/>
    <w:pPr>
      <w:tabs>
        <w:tab w:val="num" w:pos="720"/>
      </w:tabs>
      <w:spacing w:line="312" w:lineRule="auto"/>
      <w:ind w:left="720" w:hanging="720"/>
      <w:jc w:val="both"/>
    </w:pPr>
  </w:style>
  <w:style w:type="paragraph" w:styleId="aa">
    <w:name w:val="footer"/>
    <w:basedOn w:val="a"/>
    <w:link w:val="ab"/>
    <w:uiPriority w:val="99"/>
    <w:rsid w:val="00532C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2C5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32C55"/>
    <w:pPr>
      <w:widowControl w:val="0"/>
      <w:ind w:left="720" w:firstLine="400"/>
      <w:jc w:val="both"/>
    </w:pPr>
  </w:style>
  <w:style w:type="paragraph" w:customStyle="1" w:styleId="Heading">
    <w:name w:val="Heading"/>
    <w:uiPriority w:val="99"/>
    <w:rsid w:val="00532C5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Bodytext">
    <w:name w:val="Body text_"/>
    <w:link w:val="Bodytext1"/>
    <w:uiPriority w:val="99"/>
    <w:locked/>
    <w:rsid w:val="00532C55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32C55"/>
    <w:pPr>
      <w:widowControl w:val="0"/>
      <w:shd w:val="clear" w:color="auto" w:fill="FFFFFF"/>
      <w:spacing w:before="480" w:line="240" w:lineRule="atLeast"/>
      <w:ind w:hanging="300"/>
    </w:pPr>
    <w:rPr>
      <w:rFonts w:ascii="Calibri" w:eastAsia="Calibri" w:hAnsi="Calibri"/>
      <w:sz w:val="26"/>
      <w:szCs w:val="26"/>
      <w:lang/>
    </w:rPr>
  </w:style>
  <w:style w:type="paragraph" w:customStyle="1" w:styleId="10">
    <w:name w:val="Обычный1"/>
    <w:uiPriority w:val="99"/>
    <w:rsid w:val="00532C55"/>
    <w:pPr>
      <w:widowControl w:val="0"/>
      <w:spacing w:line="620" w:lineRule="auto"/>
      <w:jc w:val="center"/>
    </w:pPr>
    <w:rPr>
      <w:rFonts w:ascii="Times New Roman" w:eastAsia="Times New Roman" w:hAnsi="Times New Roman"/>
      <w:sz w:val="22"/>
      <w:szCs w:val="22"/>
    </w:rPr>
  </w:style>
  <w:style w:type="paragraph" w:styleId="ad">
    <w:name w:val="Normal (Web)"/>
    <w:basedOn w:val="a"/>
    <w:uiPriority w:val="99"/>
    <w:rsid w:val="00532C55"/>
    <w:pPr>
      <w:tabs>
        <w:tab w:val="num" w:pos="360"/>
      </w:tabs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32C55"/>
  </w:style>
  <w:style w:type="character" w:styleId="ae">
    <w:name w:val="Hyperlink"/>
    <w:basedOn w:val="a0"/>
    <w:uiPriority w:val="99"/>
    <w:rsid w:val="00532C55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532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359</Words>
  <Characters>2048</Characters>
  <Application>Microsoft Office Word</Application>
  <DocSecurity>0</DocSecurity>
  <Lines>17</Lines>
  <Paragraphs>4</Paragraphs>
  <ScaleCrop>false</ScaleCrop>
  <Company>Melkosoft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16</cp:revision>
  <dcterms:created xsi:type="dcterms:W3CDTF">2017-12-25T08:53:00Z</dcterms:created>
  <dcterms:modified xsi:type="dcterms:W3CDTF">2018-04-14T07:12:00Z</dcterms:modified>
</cp:coreProperties>
</file>