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9E" w:rsidRPr="00EE26BC" w:rsidRDefault="00A5239E" w:rsidP="00A5239E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Аннотация рабочей программы дисциплин</w:t>
      </w:r>
      <w:r>
        <w:rPr>
          <w:szCs w:val="28"/>
        </w:rPr>
        <w:t>ы</w:t>
      </w:r>
    </w:p>
    <w:p w:rsidR="00A5239E" w:rsidRPr="00C211EB" w:rsidRDefault="00A5239E" w:rsidP="00A5239E">
      <w:pPr>
        <w:jc w:val="center"/>
        <w:rPr>
          <w:b/>
          <w:bCs/>
          <w:color w:val="FF0000"/>
        </w:rPr>
      </w:pPr>
      <w:r w:rsidRPr="00C211EB">
        <w:rPr>
          <w:rFonts w:eastAsia="Calibri"/>
          <w:b/>
        </w:rPr>
        <w:t xml:space="preserve">УПРАВЛЕНЧЕСКИЙ КОНСАЛТИНГ НА ПРЕДПРИЯТИИ ПРИРОДОПОЛЬЗОВАНИЯ </w:t>
      </w:r>
    </w:p>
    <w:p w:rsidR="00A5239E" w:rsidRPr="00EE26BC" w:rsidRDefault="00A5239E" w:rsidP="00A5239E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Cs/>
          <w:szCs w:val="28"/>
        </w:rPr>
        <w:t xml:space="preserve">- </w:t>
      </w:r>
      <w:r w:rsidRPr="00EE26BC">
        <w:rPr>
          <w:b/>
          <w:szCs w:val="28"/>
        </w:rPr>
        <w:t>38.0</w:t>
      </w:r>
      <w:r>
        <w:rPr>
          <w:b/>
          <w:szCs w:val="28"/>
        </w:rPr>
        <w:t>4</w:t>
      </w:r>
      <w:r w:rsidRPr="00EE26BC">
        <w:rPr>
          <w:b/>
          <w:szCs w:val="28"/>
        </w:rPr>
        <w:t>.01 «Экономика»</w:t>
      </w:r>
    </w:p>
    <w:p w:rsidR="00A5239E" w:rsidRPr="00EE26BC" w:rsidRDefault="00A5239E" w:rsidP="00A5239E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- </w:t>
      </w:r>
      <w:r w:rsidRPr="00EE26BC">
        <w:rPr>
          <w:b/>
          <w:szCs w:val="28"/>
        </w:rPr>
        <w:t>Экономика пр</w:t>
      </w:r>
      <w:r>
        <w:rPr>
          <w:b/>
          <w:szCs w:val="28"/>
        </w:rPr>
        <w:t>иродопользования</w:t>
      </w:r>
    </w:p>
    <w:p w:rsidR="00A5239E" w:rsidRDefault="00A5239E" w:rsidP="00A5239E">
      <w:pPr>
        <w:spacing w:line="240" w:lineRule="exact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– магистр</w:t>
      </w:r>
    </w:p>
    <w:p w:rsidR="00C211EB" w:rsidRPr="00A5239E" w:rsidRDefault="00A5239E" w:rsidP="00A5239E">
      <w:pPr>
        <w:spacing w:line="240" w:lineRule="exact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E7EE58" wp14:editId="7CAF7517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2857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9098D" id="Прямая соединительная линия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C211EB" w:rsidRPr="00C211EB" w:rsidRDefault="00A5239E" w:rsidP="00A5239E">
      <w:pPr>
        <w:jc w:val="both"/>
        <w:rPr>
          <w:color w:val="4F6228"/>
        </w:rPr>
      </w:pPr>
      <w:r>
        <w:t xml:space="preserve">      </w:t>
      </w:r>
      <w:r w:rsidR="00C211EB" w:rsidRPr="00A5239E">
        <w:rPr>
          <w:b/>
        </w:rPr>
        <w:t>Целью</w:t>
      </w:r>
      <w:r w:rsidR="00C211EB" w:rsidRPr="00C211EB">
        <w:t xml:space="preserve"> освоения дисциплины </w:t>
      </w:r>
      <w:r w:rsidR="00C211EB" w:rsidRPr="00C211EB">
        <w:rPr>
          <w:b/>
        </w:rPr>
        <w:t>«</w:t>
      </w:r>
      <w:r w:rsidR="00C211EB" w:rsidRPr="00C211EB">
        <w:t>Управленческий консалтинг на предприятии природопользования»</w:t>
      </w:r>
      <w:r w:rsidR="00C211EB" w:rsidRPr="00C211EB">
        <w:rPr>
          <w:b/>
        </w:rPr>
        <w:t xml:space="preserve"> </w:t>
      </w:r>
      <w:r w:rsidR="00C211EB" w:rsidRPr="00C211EB">
        <w:t xml:space="preserve">является приобретение студентами теоретических знаний, умений и практических навыков в области экономики и управления предприятием, необходимых для успешной профессиональной деятельности </w:t>
      </w:r>
      <w:proofErr w:type="gramStart"/>
      <w:r w:rsidR="00C211EB" w:rsidRPr="00C211EB">
        <w:t>магистра  направления</w:t>
      </w:r>
      <w:proofErr w:type="gramEnd"/>
      <w:r w:rsidR="00C211EB" w:rsidRPr="00C211EB">
        <w:t xml:space="preserve"> </w:t>
      </w:r>
      <w:r>
        <w:t>подготовки 38.04.01 «Экономика</w:t>
      </w:r>
      <w:r w:rsidR="00C211EB" w:rsidRPr="00C211EB">
        <w:t>»</w:t>
      </w:r>
    </w:p>
    <w:p w:rsidR="00C211EB" w:rsidRPr="00C211EB" w:rsidRDefault="00A5239E" w:rsidP="00A5239E">
      <w:pPr>
        <w:rPr>
          <w:bCs/>
        </w:rPr>
      </w:pPr>
      <w:r>
        <w:rPr>
          <w:b/>
        </w:rPr>
        <w:t>З</w:t>
      </w:r>
      <w:r w:rsidR="00C211EB" w:rsidRPr="00C211EB">
        <w:rPr>
          <w:b/>
        </w:rPr>
        <w:t>адачи дисциплины</w:t>
      </w:r>
      <w:r w:rsidR="00C211EB" w:rsidRPr="00C211EB">
        <w:t xml:space="preserve"> «Управленческий консалтинг на предприятии природопользования</w:t>
      </w:r>
      <w:r w:rsidR="00C211EB" w:rsidRPr="00C211EB">
        <w:rPr>
          <w:bCs/>
        </w:rPr>
        <w:t>»:</w:t>
      </w:r>
    </w:p>
    <w:p w:rsidR="00C211EB" w:rsidRPr="00C211EB" w:rsidRDefault="00C211EB" w:rsidP="00A5239E">
      <w:pPr>
        <w:pStyle w:val="a6"/>
        <w:widowControl w:val="0"/>
        <w:numPr>
          <w:ilvl w:val="0"/>
          <w:numId w:val="3"/>
        </w:numPr>
        <w:jc w:val="both"/>
        <w:rPr>
          <w:rFonts w:eastAsia="Calibri"/>
        </w:rPr>
      </w:pPr>
      <w:r w:rsidRPr="00C211EB">
        <w:t xml:space="preserve">Научить обучающихся </w:t>
      </w:r>
      <w:r w:rsidRPr="00C211EB">
        <w:rPr>
          <w:rFonts w:eastAsia="Calibri"/>
        </w:rPr>
        <w:t>готовить аналитические материалы для оценки мероприятий в области экономической политики и принятия стратегических решений на микро- и макроуровне;</w:t>
      </w:r>
    </w:p>
    <w:p w:rsidR="00C211EB" w:rsidRPr="00C211EB" w:rsidRDefault="00C211EB" w:rsidP="00A5239E">
      <w:pPr>
        <w:pStyle w:val="a6"/>
        <w:numPr>
          <w:ilvl w:val="0"/>
          <w:numId w:val="3"/>
        </w:numPr>
      </w:pPr>
      <w:r w:rsidRPr="00C211EB">
        <w:t>Научить обучающихся анализировать и использовать различные источники информации для проведения экономических расчетов</w:t>
      </w:r>
      <w:r w:rsidRPr="00C211EB">
        <w:rPr>
          <w:rFonts w:eastAsia="Calibri"/>
        </w:rPr>
        <w:t xml:space="preserve"> </w:t>
      </w:r>
    </w:p>
    <w:p w:rsidR="00C211EB" w:rsidRPr="00C211EB" w:rsidRDefault="00C211EB" w:rsidP="00A5239E">
      <w:pPr>
        <w:pStyle w:val="a6"/>
        <w:numPr>
          <w:ilvl w:val="0"/>
          <w:numId w:val="3"/>
        </w:numPr>
      </w:pPr>
      <w:r w:rsidRPr="00C211EB">
        <w:t xml:space="preserve">Научить обучающихся </w:t>
      </w:r>
      <w:r w:rsidRPr="00C211EB">
        <w:rPr>
          <w:rFonts w:eastAsia="Calibri"/>
        </w:rPr>
        <w:t xml:space="preserve">разрабатывать варианты управленческих решений </w:t>
      </w:r>
    </w:p>
    <w:p w:rsidR="00C211EB" w:rsidRDefault="00C211EB" w:rsidP="00A5239E">
      <w:pPr>
        <w:pStyle w:val="2"/>
        <w:spacing w:after="0" w:line="240" w:lineRule="auto"/>
        <w:jc w:val="both"/>
        <w:rPr>
          <w:b/>
          <w:szCs w:val="28"/>
          <w:lang w:val="ru-RU"/>
        </w:rPr>
      </w:pPr>
      <w:r w:rsidRPr="00EE26BC">
        <w:rPr>
          <w:b/>
          <w:szCs w:val="28"/>
          <w:lang w:val="ru-RU"/>
        </w:rPr>
        <w:t>В результате освоения дисциплин студент должен:</w:t>
      </w:r>
    </w:p>
    <w:p w:rsidR="00A5239E" w:rsidRDefault="00A5239E" w:rsidP="00A5239E">
      <w:pPr>
        <w:pStyle w:val="2"/>
        <w:spacing w:after="0" w:line="240" w:lineRule="auto"/>
        <w:ind w:firstLine="567"/>
        <w:rPr>
          <w:u w:val="single"/>
          <w:lang w:val="ru-RU" w:eastAsia="ru-RU"/>
        </w:rPr>
      </w:pPr>
      <w:proofErr w:type="spellStart"/>
      <w:r w:rsidRPr="00CD33AA">
        <w:rPr>
          <w:u w:val="single"/>
          <w:lang w:val="ru-RU" w:eastAsia="ru-RU"/>
        </w:rPr>
        <w:t>Знать:</w:t>
      </w:r>
      <w:proofErr w:type="spellEnd"/>
    </w:p>
    <w:p w:rsidR="00A5239E" w:rsidRDefault="00A5239E" w:rsidP="0034460F">
      <w:pPr>
        <w:pStyle w:val="a6"/>
        <w:numPr>
          <w:ilvl w:val="0"/>
          <w:numId w:val="10"/>
        </w:numPr>
        <w:jc w:val="both"/>
      </w:pPr>
      <w:r w:rsidRPr="0034460F">
        <w:rPr>
          <w:rStyle w:val="a9"/>
          <w:b w:val="0"/>
          <w:color w:val="000000"/>
        </w:rPr>
        <w:t>Сущность, место и роль</w:t>
      </w:r>
      <w:r w:rsidRPr="0034460F">
        <w:rPr>
          <w:rStyle w:val="a9"/>
          <w:color w:val="000000"/>
        </w:rPr>
        <w:t xml:space="preserve"> </w:t>
      </w:r>
      <w:r w:rsidRPr="004355CA">
        <w:t>управленческого консалтинга на предприятии природопользования</w:t>
      </w:r>
    </w:p>
    <w:p w:rsidR="00A5239E" w:rsidRPr="00A5239E" w:rsidRDefault="00A5239E" w:rsidP="0034460F">
      <w:pPr>
        <w:pStyle w:val="2"/>
        <w:numPr>
          <w:ilvl w:val="0"/>
          <w:numId w:val="10"/>
        </w:numPr>
        <w:spacing w:after="0" w:line="240" w:lineRule="auto"/>
        <w:rPr>
          <w:u w:val="single"/>
          <w:lang w:val="ru-RU" w:eastAsia="ru-RU"/>
        </w:rPr>
      </w:pPr>
      <w:r w:rsidRPr="00CD33AA">
        <w:rPr>
          <w:lang w:val="ru-RU" w:eastAsia="ru-RU"/>
        </w:rPr>
        <w:t>И</w:t>
      </w:r>
      <w:proofErr w:type="spellStart"/>
      <w:r w:rsidRPr="00CD33AA">
        <w:t>сточники</w:t>
      </w:r>
      <w:proofErr w:type="spellEnd"/>
      <w:r w:rsidRPr="00CD33AA">
        <w:t xml:space="preserve"> и способы сбора, анализа и обработки данных, необходимых для решения поставленных экономических задач</w:t>
      </w:r>
      <w:r>
        <w:rPr>
          <w:lang w:val="ru-RU"/>
        </w:rPr>
        <w:t xml:space="preserve"> и для проведения экономических расчетов</w:t>
      </w:r>
      <w:r w:rsidRPr="00CD33AA">
        <w:rPr>
          <w:lang w:val="ru-RU"/>
        </w:rPr>
        <w:t>;</w:t>
      </w:r>
    </w:p>
    <w:p w:rsidR="0034460F" w:rsidRDefault="00A5239E" w:rsidP="0034460F">
      <w:pPr>
        <w:pStyle w:val="2"/>
        <w:numPr>
          <w:ilvl w:val="0"/>
          <w:numId w:val="10"/>
        </w:numPr>
        <w:spacing w:after="0" w:line="240" w:lineRule="auto"/>
        <w:rPr>
          <w:rFonts w:eastAsia="Calibri"/>
        </w:rPr>
      </w:pPr>
      <w:r w:rsidRPr="00A5239E">
        <w:t xml:space="preserve">Источники и способы сбора, анализа и обработки данных, необходимых для </w:t>
      </w:r>
      <w:r w:rsidRPr="00A5239E">
        <w:t xml:space="preserve">составления </w:t>
      </w:r>
      <w:r w:rsidRPr="00A5239E">
        <w:rPr>
          <w:rFonts w:eastAsia="Calibri"/>
        </w:rPr>
        <w:t>аналитических материалов</w:t>
      </w:r>
      <w:r w:rsidRPr="00A5239E">
        <w:rPr>
          <w:rFonts w:eastAsia="Calibri"/>
        </w:rPr>
        <w:t xml:space="preserve"> для оценки мероприятий в области экономической политики и принятия стратегических решений на микро- и макроуровне</w:t>
      </w:r>
    </w:p>
    <w:p w:rsidR="00A5239E" w:rsidRPr="00A5239E" w:rsidRDefault="0034460F" w:rsidP="0034460F">
      <w:pPr>
        <w:pStyle w:val="a6"/>
        <w:numPr>
          <w:ilvl w:val="0"/>
          <w:numId w:val="10"/>
        </w:numPr>
        <w:jc w:val="both"/>
      </w:pPr>
      <w:r w:rsidRPr="00C82C64">
        <w:t xml:space="preserve">Методы анализа и решения </w:t>
      </w:r>
      <w:r>
        <w:t xml:space="preserve">управленческих </w:t>
      </w:r>
      <w:r w:rsidRPr="00C82C64">
        <w:t>проблем</w:t>
      </w:r>
      <w:r>
        <w:t xml:space="preserve"> на предприятии природопользования.</w:t>
      </w:r>
    </w:p>
    <w:p w:rsidR="00A5239E" w:rsidRPr="00CD33AA" w:rsidRDefault="00A5239E" w:rsidP="00A5239E">
      <w:pPr>
        <w:autoSpaceDE w:val="0"/>
        <w:autoSpaceDN w:val="0"/>
        <w:adjustRightInd w:val="0"/>
        <w:ind w:firstLine="567"/>
        <w:rPr>
          <w:u w:val="single"/>
        </w:rPr>
      </w:pPr>
      <w:r w:rsidRPr="00CD33AA">
        <w:rPr>
          <w:u w:val="single"/>
        </w:rPr>
        <w:t>Уметь:</w:t>
      </w:r>
    </w:p>
    <w:p w:rsidR="00A5239E" w:rsidRPr="0034460F" w:rsidRDefault="0034460F" w:rsidP="0034460F">
      <w:pPr>
        <w:pStyle w:val="a4"/>
        <w:numPr>
          <w:ilvl w:val="0"/>
          <w:numId w:val="11"/>
        </w:numPr>
        <w:jc w:val="both"/>
        <w:rPr>
          <w:b w:val="0"/>
          <w:sz w:val="24"/>
          <w:szCs w:val="24"/>
          <w:lang w:val="ru-RU"/>
        </w:rPr>
      </w:pPr>
      <w:r w:rsidRPr="0034460F">
        <w:rPr>
          <w:rFonts w:eastAsia="Calibri"/>
          <w:b w:val="0"/>
          <w:sz w:val="24"/>
          <w:szCs w:val="24"/>
        </w:rPr>
        <w:t>Г</w:t>
      </w:r>
      <w:r w:rsidR="00A5239E" w:rsidRPr="0034460F">
        <w:rPr>
          <w:rFonts w:eastAsia="Calibri"/>
          <w:b w:val="0"/>
          <w:sz w:val="24"/>
          <w:szCs w:val="24"/>
        </w:rPr>
        <w:t>отовить аналитические материалы для оценки мероприятий в области экономической политики и принятия стратегических решений на микро- и макроуровне</w:t>
      </w:r>
      <w:r>
        <w:rPr>
          <w:rFonts w:eastAsia="Calibri"/>
          <w:b w:val="0"/>
          <w:sz w:val="24"/>
          <w:szCs w:val="24"/>
          <w:lang w:val="ru-RU"/>
        </w:rPr>
        <w:t>;</w:t>
      </w:r>
      <w:r w:rsidR="00A5239E" w:rsidRPr="0034460F">
        <w:rPr>
          <w:b w:val="0"/>
          <w:sz w:val="24"/>
          <w:szCs w:val="24"/>
          <w:lang w:val="ru-RU"/>
        </w:rPr>
        <w:t xml:space="preserve"> </w:t>
      </w:r>
    </w:p>
    <w:p w:rsidR="0034460F" w:rsidRDefault="0034460F" w:rsidP="0034460F">
      <w:pPr>
        <w:pStyle w:val="a4"/>
        <w:numPr>
          <w:ilvl w:val="0"/>
          <w:numId w:val="11"/>
        </w:numPr>
        <w:jc w:val="both"/>
        <w:rPr>
          <w:b w:val="0"/>
          <w:sz w:val="24"/>
          <w:szCs w:val="24"/>
          <w:lang w:val="ru-RU"/>
        </w:rPr>
      </w:pPr>
      <w:r w:rsidRPr="0034460F">
        <w:rPr>
          <w:b w:val="0"/>
          <w:iCs/>
          <w:spacing w:val="-2"/>
          <w:sz w:val="24"/>
          <w:szCs w:val="24"/>
          <w:lang w:val="ru-RU"/>
        </w:rPr>
        <w:t>А</w:t>
      </w:r>
      <w:proofErr w:type="spellStart"/>
      <w:r w:rsidR="00A5239E" w:rsidRPr="0034460F">
        <w:rPr>
          <w:b w:val="0"/>
          <w:sz w:val="24"/>
          <w:szCs w:val="24"/>
        </w:rPr>
        <w:t>нализировать</w:t>
      </w:r>
      <w:proofErr w:type="spellEnd"/>
      <w:r w:rsidR="00A5239E" w:rsidRPr="0034460F">
        <w:rPr>
          <w:b w:val="0"/>
          <w:sz w:val="24"/>
          <w:szCs w:val="24"/>
        </w:rPr>
        <w:t xml:space="preserve"> и использовать различные источники информации для проведения экономических расчетов</w:t>
      </w:r>
      <w:r>
        <w:rPr>
          <w:b w:val="0"/>
          <w:sz w:val="24"/>
          <w:szCs w:val="24"/>
          <w:lang w:val="ru-RU"/>
        </w:rPr>
        <w:t>;</w:t>
      </w:r>
    </w:p>
    <w:p w:rsidR="0034460F" w:rsidRDefault="0034460F" w:rsidP="0034460F">
      <w:pPr>
        <w:pStyle w:val="a6"/>
        <w:numPr>
          <w:ilvl w:val="0"/>
          <w:numId w:val="11"/>
        </w:numPr>
        <w:jc w:val="both"/>
      </w:pPr>
      <w:r>
        <w:t>Организовывать к</w:t>
      </w:r>
      <w:r w:rsidRPr="00C82C64">
        <w:t>онсалтинговый процесс</w:t>
      </w:r>
      <w:r>
        <w:t>;</w:t>
      </w:r>
    </w:p>
    <w:p w:rsidR="00A5239E" w:rsidRPr="0034460F" w:rsidRDefault="0034460F" w:rsidP="0034460F">
      <w:pPr>
        <w:pStyle w:val="a6"/>
        <w:numPr>
          <w:ilvl w:val="0"/>
          <w:numId w:val="11"/>
        </w:numPr>
        <w:jc w:val="both"/>
      </w:pPr>
      <w:r>
        <w:t xml:space="preserve">Использовать </w:t>
      </w:r>
      <w:r w:rsidRPr="00C82C64">
        <w:t>информационные технологии и управление знаниями</w:t>
      </w:r>
    </w:p>
    <w:p w:rsidR="00A5239E" w:rsidRPr="00CD33AA" w:rsidRDefault="00A5239E" w:rsidP="00A5239E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CD33AA">
        <w:rPr>
          <w:u w:val="single"/>
        </w:rPr>
        <w:t>Владеть:</w:t>
      </w:r>
    </w:p>
    <w:p w:rsidR="0034460F" w:rsidRPr="0034460F" w:rsidRDefault="0034460F" w:rsidP="0034460F">
      <w:pPr>
        <w:pStyle w:val="a6"/>
        <w:numPr>
          <w:ilvl w:val="0"/>
          <w:numId w:val="12"/>
        </w:numPr>
      </w:pPr>
      <w:r w:rsidRPr="0034460F">
        <w:rPr>
          <w:rFonts w:eastAsia="Calibri"/>
        </w:rPr>
        <w:t>С</w:t>
      </w:r>
      <w:r w:rsidRPr="0034460F">
        <w:rPr>
          <w:rFonts w:eastAsia="Calibri"/>
        </w:rPr>
        <w:t>пособностью готовить аналитические материалы для оценки мероприятий в области экономической политики и принятия стратегических решений на микро- и макроуровне</w:t>
      </w:r>
      <w:r w:rsidRPr="0034460F">
        <w:t xml:space="preserve"> </w:t>
      </w:r>
    </w:p>
    <w:p w:rsidR="0034460F" w:rsidRPr="0034460F" w:rsidRDefault="0034460F" w:rsidP="0034460F">
      <w:pPr>
        <w:pStyle w:val="a6"/>
        <w:numPr>
          <w:ilvl w:val="0"/>
          <w:numId w:val="12"/>
        </w:numPr>
      </w:pPr>
      <w:r w:rsidRPr="0034460F">
        <w:t>С</w:t>
      </w:r>
      <w:r w:rsidRPr="0034460F">
        <w:t>пособностью анализировать и использовать различные источники информации для проведения экономических расчетов</w:t>
      </w:r>
      <w:r w:rsidRPr="0034460F">
        <w:t xml:space="preserve"> </w:t>
      </w:r>
    </w:p>
    <w:p w:rsidR="0034460F" w:rsidRPr="0034460F" w:rsidRDefault="0034460F" w:rsidP="0034460F">
      <w:pPr>
        <w:pStyle w:val="a6"/>
        <w:numPr>
          <w:ilvl w:val="0"/>
          <w:numId w:val="12"/>
        </w:numPr>
        <w:jc w:val="both"/>
      </w:pPr>
      <w:r w:rsidRPr="0034460F">
        <w:t>Метод</w:t>
      </w:r>
      <w:r w:rsidRPr="0034460F">
        <w:t>ами</w:t>
      </w:r>
      <w:r w:rsidRPr="0034460F">
        <w:t xml:space="preserve"> анализа и решения проблем</w:t>
      </w:r>
      <w:r w:rsidRPr="0034460F">
        <w:t xml:space="preserve"> </w:t>
      </w:r>
      <w:r w:rsidRPr="0034460F">
        <w:t>на предприятии природопользования.</w:t>
      </w:r>
    </w:p>
    <w:p w:rsidR="00C211EB" w:rsidRDefault="00C211EB" w:rsidP="00A5239E">
      <w:pPr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C211EB" w:rsidRDefault="00C211EB" w:rsidP="00A5239E">
      <w:pPr>
        <w:jc w:val="both"/>
      </w:pPr>
      <w:r w:rsidRPr="00C211EB">
        <w:rPr>
          <w:rStyle w:val="a9"/>
          <w:b w:val="0"/>
          <w:color w:val="000000"/>
        </w:rPr>
        <w:t>Сущность, место и роль</w:t>
      </w:r>
      <w:r w:rsidRPr="004355CA">
        <w:rPr>
          <w:rStyle w:val="a9"/>
          <w:color w:val="000000"/>
        </w:rPr>
        <w:t xml:space="preserve"> </w:t>
      </w:r>
      <w:r w:rsidRPr="004355CA">
        <w:t>управленческого консалтинга на предприятии природопользования</w:t>
      </w:r>
    </w:p>
    <w:p w:rsidR="00C211EB" w:rsidRDefault="00C211EB" w:rsidP="00A5239E">
      <w:pPr>
        <w:jc w:val="both"/>
      </w:pPr>
      <w:r w:rsidRPr="00C82C64">
        <w:t>Консалтинговый процесс</w:t>
      </w:r>
    </w:p>
    <w:p w:rsidR="00C211EB" w:rsidRDefault="00C211EB" w:rsidP="00A5239E">
      <w:pPr>
        <w:jc w:val="both"/>
      </w:pPr>
      <w:r w:rsidRPr="00C82C64">
        <w:t>Методы анализа и решения проблем</w:t>
      </w:r>
    </w:p>
    <w:p w:rsidR="00C211EB" w:rsidRDefault="00C211EB" w:rsidP="00A5239E">
      <w:pPr>
        <w:jc w:val="both"/>
        <w:rPr>
          <w:b/>
          <w:color w:val="000000"/>
          <w:szCs w:val="28"/>
        </w:rPr>
      </w:pPr>
      <w:r w:rsidRPr="00C82C64">
        <w:t>Управленческий консал</w:t>
      </w:r>
      <w:bookmarkStart w:id="0" w:name="_GoBack"/>
      <w:bookmarkEnd w:id="0"/>
      <w:r w:rsidRPr="00C82C64">
        <w:t>тинг, информационные технологии и управление знаниями</w:t>
      </w:r>
    </w:p>
    <w:sectPr w:rsidR="00C211EB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E8E"/>
    <w:multiLevelType w:val="hybridMultilevel"/>
    <w:tmpl w:val="156AD3BA"/>
    <w:lvl w:ilvl="0" w:tplc="93E2DAEC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BF4"/>
    <w:multiLevelType w:val="hybridMultilevel"/>
    <w:tmpl w:val="461CF0BE"/>
    <w:lvl w:ilvl="0" w:tplc="93E2DAEC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F1554"/>
    <w:multiLevelType w:val="hybridMultilevel"/>
    <w:tmpl w:val="26FCFA1A"/>
    <w:lvl w:ilvl="0" w:tplc="93E2DAEC">
      <w:start w:val="7"/>
      <w:numFmt w:val="bullet"/>
      <w:lvlText w:val="–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 w15:restartNumberingAfterBreak="0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8379A"/>
    <w:multiLevelType w:val="hybridMultilevel"/>
    <w:tmpl w:val="A558A008"/>
    <w:lvl w:ilvl="0" w:tplc="1A6870B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29265D"/>
    <w:multiLevelType w:val="hybridMultilevel"/>
    <w:tmpl w:val="073623A4"/>
    <w:lvl w:ilvl="0" w:tplc="93E2DAEC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A2649"/>
    <w:multiLevelType w:val="hybridMultilevel"/>
    <w:tmpl w:val="D600365E"/>
    <w:lvl w:ilvl="0" w:tplc="93E2DAEC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4F716931"/>
    <w:multiLevelType w:val="hybridMultilevel"/>
    <w:tmpl w:val="AD263294"/>
    <w:lvl w:ilvl="0" w:tplc="3EA6CF54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918D2"/>
    <w:multiLevelType w:val="hybridMultilevel"/>
    <w:tmpl w:val="DB1A23AC"/>
    <w:lvl w:ilvl="0" w:tplc="93E2DAEC">
      <w:start w:val="7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AB6332E"/>
    <w:multiLevelType w:val="hybridMultilevel"/>
    <w:tmpl w:val="3A56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6308B"/>
    <w:multiLevelType w:val="hybridMultilevel"/>
    <w:tmpl w:val="0CFC7938"/>
    <w:lvl w:ilvl="0" w:tplc="93E2DAEC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EB"/>
    <w:rsid w:val="0034460F"/>
    <w:rsid w:val="00500445"/>
    <w:rsid w:val="00A5239E"/>
    <w:rsid w:val="00C211EB"/>
    <w:rsid w:val="00FB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931D"/>
  <w15:chartTrackingRefBased/>
  <w15:docId w15:val="{25615A81-C903-49FD-9ECD-6715DE39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C211EB"/>
    <w:pPr>
      <w:jc w:val="center"/>
    </w:pPr>
    <w:rPr>
      <w:b/>
      <w:sz w:val="32"/>
      <w:szCs w:val="28"/>
      <w:lang w:val="x-none" w:eastAsia="x-none"/>
    </w:rPr>
  </w:style>
  <w:style w:type="character" w:customStyle="1" w:styleId="a5">
    <w:name w:val="Основной текст Знак"/>
    <w:basedOn w:val="a1"/>
    <w:link w:val="a4"/>
    <w:rsid w:val="00C211EB"/>
    <w:rPr>
      <w:rFonts w:ascii="Times New Roman" w:eastAsia="Times New Roman" w:hAnsi="Times New Roman" w:cs="Times New Roman"/>
      <w:b/>
      <w:sz w:val="32"/>
      <w:szCs w:val="28"/>
      <w:lang w:val="x-none" w:eastAsia="x-none"/>
    </w:rPr>
  </w:style>
  <w:style w:type="paragraph" w:styleId="2">
    <w:name w:val="Body Text 2"/>
    <w:basedOn w:val="a0"/>
    <w:link w:val="20"/>
    <w:rsid w:val="00C211E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1"/>
    <w:link w:val="2"/>
    <w:rsid w:val="00C211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список с точками"/>
    <w:basedOn w:val="a0"/>
    <w:rsid w:val="00C211EB"/>
    <w:pPr>
      <w:numPr>
        <w:numId w:val="2"/>
      </w:numPr>
      <w:spacing w:line="312" w:lineRule="auto"/>
      <w:jc w:val="both"/>
    </w:pPr>
  </w:style>
  <w:style w:type="paragraph" w:customStyle="1" w:styleId="Default">
    <w:name w:val="Default"/>
    <w:rsid w:val="00C211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0"/>
    <w:uiPriority w:val="99"/>
    <w:qFormat/>
    <w:rsid w:val="00C211EB"/>
    <w:pPr>
      <w:ind w:left="720"/>
      <w:contextualSpacing/>
    </w:pPr>
  </w:style>
  <w:style w:type="paragraph" w:styleId="a7">
    <w:name w:val="Body Text Indent"/>
    <w:basedOn w:val="a0"/>
    <w:link w:val="a8"/>
    <w:uiPriority w:val="99"/>
    <w:semiHidden/>
    <w:unhideWhenUsed/>
    <w:rsid w:val="00C211EB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C211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C211EB"/>
    <w:rPr>
      <w:b/>
      <w:bCs/>
    </w:rPr>
  </w:style>
  <w:style w:type="paragraph" w:customStyle="1" w:styleId="Style53">
    <w:name w:val="Style53"/>
    <w:basedOn w:val="a0"/>
    <w:rsid w:val="00A5239E"/>
    <w:pPr>
      <w:widowControl w:val="0"/>
      <w:suppressAutoHyphens/>
      <w:jc w:val="right"/>
    </w:pPr>
    <w:rPr>
      <w:rFonts w:eastAsia="SimSun" w:cs="Mangal"/>
      <w:kern w:val="1"/>
      <w:lang w:eastAsia="hi-IN" w:bidi="hi-IN"/>
    </w:rPr>
  </w:style>
  <w:style w:type="character" w:customStyle="1" w:styleId="FontStyle109">
    <w:name w:val="Font Style109"/>
    <w:basedOn w:val="a1"/>
    <w:rsid w:val="00A5239E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3</cp:revision>
  <dcterms:created xsi:type="dcterms:W3CDTF">2019-10-16T14:44:00Z</dcterms:created>
  <dcterms:modified xsi:type="dcterms:W3CDTF">2019-10-16T15:32:00Z</dcterms:modified>
</cp:coreProperties>
</file>