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2D" w:rsidRPr="000E1FC0" w:rsidRDefault="00F9352D" w:rsidP="00F9352D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F9352D" w:rsidRPr="00EE26BC" w:rsidRDefault="00F9352D" w:rsidP="00F9352D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 xml:space="preserve">АКАДЕМИЧЕСКАЯ СКУЛЬПТУРА </w:t>
      </w:r>
    </w:p>
    <w:p w:rsidR="00F9352D" w:rsidRPr="00EE26BC" w:rsidRDefault="00F9352D" w:rsidP="00F9352D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F9352D" w:rsidRPr="00EE26BC" w:rsidRDefault="00F9352D" w:rsidP="00F9352D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F9352D" w:rsidRDefault="00F9352D" w:rsidP="00F9352D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F9352D" w:rsidRPr="00EE26BC" w:rsidRDefault="00F9352D" w:rsidP="00F9352D">
      <w:pPr>
        <w:spacing w:line="276" w:lineRule="auto"/>
        <w:jc w:val="center"/>
        <w:rPr>
          <w:sz w:val="22"/>
        </w:rPr>
      </w:pPr>
    </w:p>
    <w:p w:rsidR="00F9352D" w:rsidRPr="00EE26BC" w:rsidRDefault="00F9352D" w:rsidP="00F9352D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 w:rsidRPr="00C854F0">
        <w:rPr>
          <w:lang w:eastAsia="ar-SA"/>
        </w:rPr>
        <w:t>изучение основ академическо</w:t>
      </w:r>
      <w:r>
        <w:rPr>
          <w:lang w:eastAsia="ar-SA"/>
        </w:rPr>
        <w:t>го</w:t>
      </w:r>
      <w:r w:rsidRPr="00C854F0">
        <w:rPr>
          <w:lang w:eastAsia="ar-SA"/>
        </w:rPr>
        <w:t xml:space="preserve"> </w:t>
      </w:r>
      <w:r>
        <w:rPr>
          <w:lang w:eastAsia="ar-SA"/>
        </w:rPr>
        <w:t>академической скульптуры</w:t>
      </w:r>
      <w:r w:rsidRPr="00C854F0">
        <w:rPr>
          <w:lang w:eastAsia="ar-SA"/>
        </w:rPr>
        <w:t xml:space="preserve">, общих принципов </w:t>
      </w:r>
      <w:r>
        <w:rPr>
          <w:lang w:eastAsia="ar-SA"/>
        </w:rPr>
        <w:t>пластики,</w:t>
      </w:r>
      <w:bookmarkStart w:id="0" w:name="_GoBack"/>
      <w:bookmarkEnd w:id="0"/>
      <w:r w:rsidRPr="00C854F0">
        <w:rPr>
          <w:lang w:eastAsia="ar-SA"/>
        </w:rPr>
        <w:t xml:space="preserve"> лежащих в основе любой национальной школы </w:t>
      </w:r>
      <w:r>
        <w:rPr>
          <w:lang w:eastAsia="ar-SA"/>
        </w:rPr>
        <w:t>ДПИ</w:t>
      </w:r>
      <w:r w:rsidRPr="00C854F0">
        <w:rPr>
          <w:lang w:eastAsia="ar-SA"/>
        </w:rPr>
        <w:t xml:space="preserve"> </w:t>
      </w:r>
      <w:r>
        <w:rPr>
          <w:lang w:eastAsia="ar-SA"/>
        </w:rPr>
        <w:t xml:space="preserve">как </w:t>
      </w:r>
      <w:r w:rsidRPr="00C854F0">
        <w:rPr>
          <w:lang w:eastAsia="ar-SA"/>
        </w:rPr>
        <w:t>искусства</w:t>
      </w:r>
      <w:r>
        <w:rPr>
          <w:lang w:eastAsia="ar-SA"/>
        </w:rPr>
        <w:t xml:space="preserve"> проектирования и практического воплощения проекта.</w:t>
      </w:r>
    </w:p>
    <w:p w:rsidR="00F9352D" w:rsidRPr="00EE26BC" w:rsidRDefault="00F9352D" w:rsidP="00F9352D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F9352D" w:rsidRPr="00F9352D" w:rsidRDefault="00F9352D" w:rsidP="00F9352D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proofErr w:type="gramStart"/>
      <w:r w:rsidRPr="00F9352D">
        <w:rPr>
          <w:szCs w:val="28"/>
        </w:rPr>
        <w:t>познавательная</w:t>
      </w:r>
      <w:proofErr w:type="gramEnd"/>
      <w:r w:rsidRPr="00F9352D">
        <w:rPr>
          <w:szCs w:val="28"/>
        </w:rPr>
        <w:t xml:space="preserve">, позволяющая сформировать представление о мире как целостной, многоуровневой системе; </w:t>
      </w:r>
    </w:p>
    <w:p w:rsidR="00F9352D" w:rsidRPr="00F9352D" w:rsidRDefault="00F9352D" w:rsidP="00F9352D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r w:rsidRPr="00F9352D">
        <w:rPr>
          <w:szCs w:val="28"/>
        </w:rPr>
        <w:t xml:space="preserve">развивающая, обеспечивающая </w:t>
      </w:r>
      <w:proofErr w:type="spellStart"/>
      <w:r w:rsidRPr="00F9352D">
        <w:rPr>
          <w:szCs w:val="28"/>
        </w:rPr>
        <w:t>общеэстетические</w:t>
      </w:r>
      <w:proofErr w:type="spellEnd"/>
      <w:r w:rsidRPr="00F9352D">
        <w:rPr>
          <w:szCs w:val="28"/>
        </w:rPr>
        <w:t xml:space="preserve"> и художественные способности; </w:t>
      </w:r>
    </w:p>
    <w:p w:rsidR="00F9352D" w:rsidRPr="00F9352D" w:rsidRDefault="00F9352D" w:rsidP="00F9352D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proofErr w:type="gramStart"/>
      <w:r w:rsidRPr="00F9352D">
        <w:rPr>
          <w:szCs w:val="28"/>
        </w:rPr>
        <w:t>воспитательная</w:t>
      </w:r>
      <w:proofErr w:type="gramEnd"/>
      <w:r w:rsidRPr="00F9352D">
        <w:rPr>
          <w:szCs w:val="28"/>
        </w:rPr>
        <w:t xml:space="preserve">, связанная с формированием общечеловеческих, общенациональных и личностных ценностей; </w:t>
      </w:r>
    </w:p>
    <w:p w:rsidR="00F9352D" w:rsidRPr="00EE26BC" w:rsidRDefault="00F9352D" w:rsidP="00F9352D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proofErr w:type="gramStart"/>
      <w:r w:rsidRPr="00F9352D">
        <w:rPr>
          <w:szCs w:val="28"/>
        </w:rPr>
        <w:t>практическая</w:t>
      </w:r>
      <w:proofErr w:type="gramEnd"/>
      <w:r w:rsidRPr="00F9352D">
        <w:rPr>
          <w:szCs w:val="28"/>
        </w:rPr>
        <w:t>, предполагающая овладение функцией воплощения эстетических идей методами художественной графики.</w:t>
      </w:r>
    </w:p>
    <w:p w:rsidR="00F9352D" w:rsidRPr="00EE26BC" w:rsidRDefault="00F9352D" w:rsidP="00F9352D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F9352D" w:rsidRPr="00987B34" w:rsidRDefault="00F9352D" w:rsidP="00F9352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987B34">
        <w:rPr>
          <w:u w:val="single"/>
        </w:rPr>
        <w:t xml:space="preserve">Знать: </w:t>
      </w:r>
    </w:p>
    <w:p w:rsidR="00F9352D" w:rsidRDefault="00F9352D" w:rsidP="00987B34">
      <w:pPr>
        <w:pStyle w:val="a"/>
        <w:numPr>
          <w:ilvl w:val="0"/>
          <w:numId w:val="8"/>
        </w:numPr>
        <w:tabs>
          <w:tab w:val="left" w:pos="720"/>
        </w:tabs>
        <w:spacing w:line="240" w:lineRule="auto"/>
      </w:pPr>
      <w:r>
        <w:t>Способы создания объемной формы из различных материалов;</w:t>
      </w:r>
    </w:p>
    <w:p w:rsidR="00F9352D" w:rsidRPr="00987B34" w:rsidRDefault="00F9352D" w:rsidP="00F9352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987B34">
        <w:rPr>
          <w:u w:val="single"/>
        </w:rPr>
        <w:t>Уметь:</w:t>
      </w:r>
    </w:p>
    <w:p w:rsidR="00F9352D" w:rsidRDefault="00F9352D" w:rsidP="00987B34">
      <w:pPr>
        <w:pStyle w:val="a"/>
        <w:numPr>
          <w:ilvl w:val="0"/>
          <w:numId w:val="8"/>
        </w:numPr>
        <w:tabs>
          <w:tab w:val="left" w:pos="708"/>
        </w:tabs>
        <w:spacing w:line="240" w:lineRule="auto"/>
      </w:pPr>
      <w:r>
        <w:t>Анализировать объемную форму и воспроизводить ее в объемном виде;</w:t>
      </w:r>
    </w:p>
    <w:p w:rsidR="00F9352D" w:rsidRPr="00987B34" w:rsidRDefault="00F9352D" w:rsidP="00F9352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987B34">
        <w:rPr>
          <w:u w:val="single"/>
        </w:rPr>
        <w:t>Владеть:</w:t>
      </w:r>
    </w:p>
    <w:p w:rsidR="00F9352D" w:rsidRDefault="00F9352D" w:rsidP="00987B34">
      <w:pPr>
        <w:pStyle w:val="a"/>
        <w:numPr>
          <w:ilvl w:val="0"/>
          <w:numId w:val="8"/>
        </w:numPr>
        <w:tabs>
          <w:tab w:val="left" w:pos="708"/>
        </w:tabs>
        <w:spacing w:line="240" w:lineRule="auto"/>
      </w:pPr>
      <w:r>
        <w:t>Приемами лепки из различных материалов.</w:t>
      </w:r>
    </w:p>
    <w:p w:rsidR="00F9352D" w:rsidRDefault="00F9352D" w:rsidP="00F9352D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F9352D" w:rsidRPr="00987B34" w:rsidRDefault="00F9352D" w:rsidP="00987B34">
      <w:pPr>
        <w:spacing w:line="276" w:lineRule="auto"/>
        <w:ind w:left="360"/>
        <w:jc w:val="both"/>
        <w:rPr>
          <w:iCs/>
        </w:rPr>
      </w:pPr>
      <w:r w:rsidRPr="00987B34">
        <w:rPr>
          <w:iCs/>
        </w:rPr>
        <w:t>Анализ объемной  формы. Лепка с натуры.</w:t>
      </w:r>
    </w:p>
    <w:p w:rsidR="00F9352D" w:rsidRPr="00987B34" w:rsidRDefault="00F9352D" w:rsidP="00987B34">
      <w:pPr>
        <w:spacing w:line="276" w:lineRule="auto"/>
        <w:ind w:left="360"/>
        <w:jc w:val="both"/>
        <w:rPr>
          <w:iCs/>
        </w:rPr>
      </w:pPr>
      <w:r w:rsidRPr="00987B34">
        <w:rPr>
          <w:iCs/>
        </w:rPr>
        <w:t>Принципы академического рельефа.</w:t>
      </w:r>
    </w:p>
    <w:p w:rsidR="00F9352D" w:rsidRPr="00987B34" w:rsidRDefault="00F9352D" w:rsidP="00987B34">
      <w:pPr>
        <w:spacing w:line="276" w:lineRule="auto"/>
        <w:ind w:left="360"/>
        <w:jc w:val="both"/>
        <w:rPr>
          <w:color w:val="000000"/>
          <w:szCs w:val="28"/>
        </w:rPr>
      </w:pPr>
      <w:r w:rsidRPr="00987B34">
        <w:rPr>
          <w:iCs/>
        </w:rPr>
        <w:t>Объемная и рельефная лепка человека.</w:t>
      </w:r>
    </w:p>
    <w:p w:rsidR="009D3E2A" w:rsidRDefault="009D3E2A" w:rsidP="00F9352D">
      <w:pPr>
        <w:spacing w:line="276" w:lineRule="auto"/>
        <w:ind w:left="567"/>
        <w:jc w:val="both"/>
      </w:pPr>
    </w:p>
    <w:sectPr w:rsidR="009D3E2A" w:rsidSect="009D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0FF"/>
    <w:multiLevelType w:val="hybridMultilevel"/>
    <w:tmpl w:val="AA74AB86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4431547E"/>
    <w:multiLevelType w:val="hybridMultilevel"/>
    <w:tmpl w:val="3B965B72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70933"/>
    <w:multiLevelType w:val="hybridMultilevel"/>
    <w:tmpl w:val="3FB46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52D"/>
    <w:rsid w:val="00332203"/>
    <w:rsid w:val="0039197E"/>
    <w:rsid w:val="009559A0"/>
    <w:rsid w:val="00987B34"/>
    <w:rsid w:val="009B22F5"/>
    <w:rsid w:val="009D3E2A"/>
    <w:rsid w:val="00F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9352D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F9352D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F9352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9352D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F9352D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F93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34"/>
    <w:qFormat/>
    <w:rsid w:val="00F93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Company>DG Win&amp;Soft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5</cp:revision>
  <dcterms:created xsi:type="dcterms:W3CDTF">2018-04-11T07:32:00Z</dcterms:created>
  <dcterms:modified xsi:type="dcterms:W3CDTF">2018-06-15T13:48:00Z</dcterms:modified>
</cp:coreProperties>
</file>