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1" w:rsidRDefault="00C60901" w:rsidP="00C60901">
      <w:pPr>
        <w:spacing w:line="276" w:lineRule="auto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C60901" w:rsidRPr="00534BEA" w:rsidRDefault="00C60901" w:rsidP="00C60901">
      <w:pPr>
        <w:widowControl w:val="0"/>
        <w:spacing w:line="276" w:lineRule="auto"/>
        <w:jc w:val="center"/>
        <w:rPr>
          <w:b/>
          <w:caps/>
        </w:rPr>
      </w:pPr>
      <w:r>
        <w:rPr>
          <w:b/>
          <w:caps/>
        </w:rPr>
        <w:t>ИНОСТРАННЫЙ ЯЗЫК</w:t>
      </w:r>
      <w:r w:rsidR="00534BEA" w:rsidRPr="00534BEA">
        <w:rPr>
          <w:b/>
          <w:caps/>
        </w:rPr>
        <w:t xml:space="preserve"> </w:t>
      </w:r>
      <w:r w:rsidR="00534BEA">
        <w:rPr>
          <w:b/>
          <w:caps/>
        </w:rPr>
        <w:t>В ПРОФЕССИОНАЛЬНОЙ СФЕРЕ</w:t>
      </w:r>
    </w:p>
    <w:p w:rsidR="00C60901" w:rsidRPr="00C60901" w:rsidRDefault="00C60901" w:rsidP="00C60901">
      <w:pPr>
        <w:spacing w:line="276" w:lineRule="auto"/>
        <w:jc w:val="center"/>
      </w:pPr>
      <w:r>
        <w:rPr>
          <w:bCs/>
        </w:rPr>
        <w:t xml:space="preserve">Направление подготовки </w:t>
      </w:r>
      <w:r>
        <w:t xml:space="preserve">- </w:t>
      </w:r>
      <w:r w:rsidRPr="00C60901">
        <w:rPr>
          <w:b/>
          <w:color w:val="000000"/>
        </w:rPr>
        <w:t xml:space="preserve">35.03.08 «Водные биоресурсы и </w:t>
      </w:r>
      <w:proofErr w:type="spellStart"/>
      <w:r w:rsidRPr="00C60901">
        <w:rPr>
          <w:b/>
          <w:color w:val="000000"/>
        </w:rPr>
        <w:t>аквакультура</w:t>
      </w:r>
      <w:proofErr w:type="spellEnd"/>
      <w:r w:rsidRPr="00C60901">
        <w:rPr>
          <w:b/>
          <w:color w:val="000000"/>
        </w:rPr>
        <w:t>»</w:t>
      </w:r>
    </w:p>
    <w:p w:rsidR="00C60901" w:rsidRPr="00C60901" w:rsidRDefault="00C60901" w:rsidP="00C60901">
      <w:pPr>
        <w:jc w:val="center"/>
        <w:rPr>
          <w:b/>
          <w:color w:val="000000"/>
        </w:rPr>
      </w:pPr>
      <w:r w:rsidRPr="00C60901">
        <w:t xml:space="preserve">Направленность (профиль) - </w:t>
      </w:r>
      <w:r w:rsidRPr="00C60901">
        <w:rPr>
          <w:b/>
        </w:rPr>
        <w:t xml:space="preserve">Управление водными биоресурсами и </w:t>
      </w:r>
      <w:proofErr w:type="spellStart"/>
      <w:r w:rsidR="00CA2A2E">
        <w:rPr>
          <w:b/>
        </w:rPr>
        <w:t>аквакультура</w:t>
      </w:r>
      <w:proofErr w:type="spellEnd"/>
      <w:r w:rsidR="00CA2A2E">
        <w:rPr>
          <w:b/>
        </w:rPr>
        <w:t xml:space="preserve"> </w:t>
      </w:r>
    </w:p>
    <w:p w:rsidR="00C60901" w:rsidRDefault="00C60901" w:rsidP="00C60901">
      <w:pPr>
        <w:widowControl w:val="0"/>
        <w:jc w:val="center"/>
        <w:rPr>
          <w:b/>
        </w:rPr>
      </w:pPr>
      <w:r>
        <w:t xml:space="preserve">Квалификация выпускника - </w:t>
      </w:r>
      <w:r>
        <w:rPr>
          <w:b/>
        </w:rPr>
        <w:t>Бакалавр</w:t>
      </w:r>
    </w:p>
    <w:p w:rsidR="00C60901" w:rsidRDefault="00C60901" w:rsidP="00C60901">
      <w:pPr>
        <w:spacing w:line="276" w:lineRule="auto"/>
        <w:jc w:val="center"/>
      </w:pPr>
    </w:p>
    <w:p w:rsidR="001E66CB" w:rsidRPr="001D18EE" w:rsidRDefault="001E66CB" w:rsidP="001E66CB">
      <w:pPr>
        <w:spacing w:line="276" w:lineRule="auto"/>
        <w:rPr>
          <w:b/>
          <w:lang w:eastAsia="ar-SA"/>
        </w:rPr>
      </w:pPr>
      <w:r w:rsidRPr="00027521">
        <w:rPr>
          <w:b/>
        </w:rPr>
        <w:t>Цель</w:t>
      </w:r>
      <w:r w:rsidRPr="00027521">
        <w:t xml:space="preserve"> дисциплины «</w:t>
      </w:r>
      <w:r w:rsidRPr="00027521">
        <w:rPr>
          <w:color w:val="000000"/>
        </w:rPr>
        <w:t>Иностранный язык в профессиональной сфере</w:t>
      </w:r>
      <w:r w:rsidRPr="00027521">
        <w:t>»</w:t>
      </w:r>
      <w:r w:rsidRPr="00027521">
        <w:rPr>
          <w:b/>
        </w:rPr>
        <w:t xml:space="preserve"> –</w:t>
      </w:r>
      <w:r w:rsidRPr="00027521">
        <w:t xml:space="preserve"> </w:t>
      </w:r>
      <w:r w:rsidRPr="001D18EE">
        <w:t>формирование иноязычной коммуникативной компетенции будущего бакалавра, позволяющей использовать иностранный язык как средство профессионального и межличностного общения, формирование способности к самостоятельному профессиональному развитию и способности к формированию мировоззренческой позиции.</w:t>
      </w:r>
    </w:p>
    <w:p w:rsidR="001E66CB" w:rsidRDefault="001E66CB" w:rsidP="001E66CB">
      <w:pPr>
        <w:widowControl w:val="0"/>
        <w:rPr>
          <w:lang w:eastAsia="ar-SA"/>
        </w:rPr>
      </w:pPr>
      <w:r>
        <w:rPr>
          <w:b/>
          <w:lang w:eastAsia="ar-SA"/>
        </w:rPr>
        <w:t>Основные задачи дисциплины</w:t>
      </w:r>
      <w:r>
        <w:rPr>
          <w:lang w:eastAsia="ar-SA"/>
        </w:rPr>
        <w:t xml:space="preserve">: </w:t>
      </w:r>
    </w:p>
    <w:p w:rsidR="001E66CB" w:rsidRDefault="001E66CB" w:rsidP="001E6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обеспечить овладение способностью к иноязычному общению в единстве всех его компетенций (языковой, речевой, социокультурной), функций и форм (устной и письменной);</w:t>
      </w:r>
    </w:p>
    <w:p w:rsidR="001E66CB" w:rsidRDefault="001E66CB" w:rsidP="001E6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сформировать способность к использованию иноязычных коммуникативных компетенций для углубления знаний и обмена информацией в избранной профессиональной области;</w:t>
      </w:r>
    </w:p>
    <w:p w:rsidR="001E66CB" w:rsidRDefault="001E66CB" w:rsidP="001E6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дать знания о системе изучаемого иностранного языка;</w:t>
      </w:r>
    </w:p>
    <w:p w:rsidR="001E66CB" w:rsidRDefault="001E66CB" w:rsidP="001E6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обеспечить формирование готов</w:t>
      </w:r>
      <w:bookmarkStart w:id="0" w:name="_GoBack"/>
      <w:bookmarkEnd w:id="0"/>
      <w:r>
        <w:rPr>
          <w:color w:val="000000"/>
        </w:rPr>
        <w:t xml:space="preserve">ности студентов к самостоятельному управлению своей учебной деятельностью; </w:t>
      </w:r>
    </w:p>
    <w:p w:rsidR="001E66CB" w:rsidRDefault="001E66CB" w:rsidP="001E66CB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52" w:lineRule="auto"/>
        <w:ind w:left="284" w:hanging="284"/>
        <w:rPr>
          <w:color w:val="000000"/>
        </w:rPr>
      </w:pPr>
      <w:r>
        <w:rPr>
          <w:color w:val="000000"/>
        </w:rPr>
        <w:t>научить социокультурным и языковым нормам бытового и профессионального общения, а также правилам речевого этикета.</w:t>
      </w:r>
    </w:p>
    <w:p w:rsidR="001E66CB" w:rsidRDefault="001E66CB" w:rsidP="001E66CB">
      <w:pPr>
        <w:pStyle w:val="0-DIV-12"/>
        <w:spacing w:line="240" w:lineRule="auto"/>
      </w:pPr>
    </w:p>
    <w:p w:rsidR="001E66CB" w:rsidRDefault="001E66CB" w:rsidP="001E66CB">
      <w:pPr>
        <w:spacing w:line="276" w:lineRule="auto"/>
        <w:ind w:right="57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  <w:color w:val="000000"/>
        </w:rPr>
        <w:t xml:space="preserve"> должен:</w:t>
      </w:r>
    </w:p>
    <w:p w:rsidR="001E66CB" w:rsidRDefault="001E66CB" w:rsidP="001E66CB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 xml:space="preserve">Знать: </w:t>
      </w:r>
    </w:p>
    <w:p w:rsidR="001E66CB" w:rsidRPr="00B724BA" w:rsidRDefault="001E66CB" w:rsidP="001E66CB">
      <w:pPr>
        <w:widowControl w:val="0"/>
        <w:rPr>
          <w:lang w:eastAsia="ar-SA"/>
        </w:rPr>
      </w:pPr>
      <w:proofErr w:type="gramStart"/>
      <w:r w:rsidRPr="00B724BA">
        <w:rPr>
          <w:lang w:eastAsia="ar-SA"/>
        </w:rPr>
        <w:t>-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</w:t>
      </w:r>
      <w:r w:rsidRPr="00B724BA">
        <w:rPr>
          <w:lang w:eastAsia="x-none"/>
        </w:rPr>
        <w:t>;</w:t>
      </w:r>
      <w:proofErr w:type="gramEnd"/>
    </w:p>
    <w:p w:rsidR="001E66CB" w:rsidRPr="00B724BA" w:rsidRDefault="001E66CB" w:rsidP="001E66CB">
      <w:pPr>
        <w:widowControl w:val="0"/>
        <w:ind w:right="57"/>
        <w:rPr>
          <w:lang w:eastAsia="ar-SA"/>
        </w:rPr>
      </w:pPr>
      <w:r>
        <w:rPr>
          <w:lang w:eastAsia="ar-SA"/>
        </w:rPr>
        <w:t xml:space="preserve">- языковые средства выражения основных понятий и терминов предметных сфер: экологии и </w:t>
      </w:r>
      <w:proofErr w:type="spellStart"/>
      <w:r>
        <w:rPr>
          <w:lang w:eastAsia="ar-SA"/>
        </w:rPr>
        <w:t>аквакультуры</w:t>
      </w:r>
      <w:proofErr w:type="spellEnd"/>
      <w:r>
        <w:rPr>
          <w:lang w:eastAsia="ar-SA"/>
        </w:rPr>
        <w:t>;</w:t>
      </w:r>
    </w:p>
    <w:p w:rsidR="001E66CB" w:rsidRDefault="001E66CB" w:rsidP="001E66CB">
      <w:pPr>
        <w:widowControl w:val="0"/>
        <w:ind w:right="57"/>
        <w:rPr>
          <w:lang w:eastAsia="ar-SA"/>
        </w:rPr>
      </w:pPr>
      <w:r w:rsidRPr="00B724BA">
        <w:rPr>
          <w:lang w:eastAsia="ar-SA"/>
        </w:rPr>
        <w:t>- языковые средства выражения основных функций языка в соответствии с целевым уровнем владения и задачами общения, а также правила их использования в речи;</w:t>
      </w:r>
    </w:p>
    <w:p w:rsidR="001E66CB" w:rsidRPr="00B724BA" w:rsidRDefault="001E66CB" w:rsidP="001E66CB">
      <w:pPr>
        <w:widowControl w:val="0"/>
        <w:ind w:right="57"/>
        <w:rPr>
          <w:lang w:eastAsia="ar-SA"/>
        </w:rPr>
      </w:pPr>
      <w:r>
        <w:rPr>
          <w:lang w:eastAsia="ar-SA"/>
        </w:rPr>
        <w:t xml:space="preserve">- структурные и стилистические особенности </w:t>
      </w:r>
      <w:r w:rsidRPr="00B724BA">
        <w:rPr>
          <w:lang w:eastAsia="ar-SA"/>
        </w:rPr>
        <w:t>текст</w:t>
      </w:r>
      <w:r>
        <w:rPr>
          <w:lang w:eastAsia="ar-SA"/>
        </w:rPr>
        <w:t>ов в профессиональной сфере</w:t>
      </w:r>
      <w:r w:rsidRPr="00B724BA">
        <w:rPr>
          <w:lang w:eastAsia="ar-SA"/>
        </w:rPr>
        <w:t xml:space="preserve">;  </w:t>
      </w:r>
    </w:p>
    <w:p w:rsidR="001E66CB" w:rsidRPr="004A6CA7" w:rsidRDefault="001E66CB" w:rsidP="001E66CB">
      <w:pPr>
        <w:widowControl w:val="0"/>
        <w:rPr>
          <w:lang w:eastAsia="ar-SA"/>
        </w:rPr>
      </w:pPr>
      <w:r w:rsidRPr="00B724BA">
        <w:rPr>
          <w:lang w:eastAsia="ar-SA"/>
        </w:rPr>
        <w:t xml:space="preserve">- </w:t>
      </w:r>
      <w:r w:rsidRPr="004A6CA7">
        <w:t>способы получения, хранения, переработки профессионально значимой информации</w:t>
      </w:r>
      <w:r w:rsidRPr="004A6CA7">
        <w:rPr>
          <w:lang w:val="x-none" w:eastAsia="x-none"/>
        </w:rPr>
        <w:t xml:space="preserve"> </w:t>
      </w:r>
      <w:r w:rsidRPr="004A6CA7">
        <w:rPr>
          <w:lang w:eastAsia="x-none"/>
        </w:rPr>
        <w:t>из иноязычных источников</w:t>
      </w:r>
      <w:r w:rsidRPr="004A6CA7">
        <w:rPr>
          <w:lang w:eastAsia="ar-SA"/>
        </w:rPr>
        <w:t>.</w:t>
      </w:r>
    </w:p>
    <w:p w:rsidR="001E66CB" w:rsidRPr="00B724BA" w:rsidRDefault="001E66CB" w:rsidP="001E66CB">
      <w:pPr>
        <w:tabs>
          <w:tab w:val="left" w:pos="708"/>
        </w:tabs>
        <w:rPr>
          <w:lang w:eastAsia="ar-SA"/>
        </w:rPr>
      </w:pPr>
      <w:r w:rsidRPr="00B724BA">
        <w:rPr>
          <w:lang w:eastAsia="ar-SA"/>
        </w:rPr>
        <w:t>Уметь:</w:t>
      </w:r>
    </w:p>
    <w:p w:rsidR="001E66CB" w:rsidRPr="00B724BA" w:rsidRDefault="001E66CB" w:rsidP="001E66CB">
      <w:pPr>
        <w:widowControl w:val="0"/>
        <w:rPr>
          <w:lang w:eastAsia="ar-SA"/>
        </w:rPr>
      </w:pPr>
      <w:r w:rsidRPr="00B724BA">
        <w:rPr>
          <w:lang w:eastAsia="ar-SA"/>
        </w:rPr>
        <w:t>- вести общение на иностранном языке в рамках изучаемых тем, пользуясь правилами речевого этикета</w:t>
      </w:r>
      <w:r w:rsidRPr="00B724BA">
        <w:rPr>
          <w:lang w:eastAsia="x-none"/>
        </w:rPr>
        <w:t>;</w:t>
      </w:r>
    </w:p>
    <w:p w:rsidR="001E66CB" w:rsidRPr="00B724BA" w:rsidRDefault="001E66CB" w:rsidP="001E66CB">
      <w:pPr>
        <w:rPr>
          <w:lang w:eastAsia="ar-SA"/>
        </w:rPr>
      </w:pPr>
      <w:r w:rsidRPr="00B724BA">
        <w:rPr>
          <w:lang w:eastAsia="ar-SA"/>
        </w:rPr>
        <w:t xml:space="preserve">- читать литературу по специальности без словаря с целью поиска необходимой информации (изучающее, просмотровое и поисковое чтение); </w:t>
      </w:r>
    </w:p>
    <w:p w:rsidR="001E66CB" w:rsidRPr="00B724BA" w:rsidRDefault="001E66CB" w:rsidP="001E66CB">
      <w:pPr>
        <w:rPr>
          <w:lang w:eastAsia="ar-SA"/>
        </w:rPr>
      </w:pPr>
      <w:r w:rsidRPr="00B724BA">
        <w:rPr>
          <w:lang w:eastAsia="ar-SA"/>
        </w:rPr>
        <w:t xml:space="preserve">- </w:t>
      </w:r>
      <w:r>
        <w:t>п</w:t>
      </w:r>
      <w:r w:rsidRPr="004A6CA7">
        <w:t>одготовить устный доклад по профессиональной теме</w:t>
      </w:r>
      <w:r w:rsidRPr="00B724BA">
        <w:rPr>
          <w:lang w:eastAsia="x-none"/>
        </w:rPr>
        <w:t>.</w:t>
      </w:r>
    </w:p>
    <w:p w:rsidR="001E66CB" w:rsidRPr="00B724BA" w:rsidRDefault="001E66CB" w:rsidP="001E66CB">
      <w:pPr>
        <w:tabs>
          <w:tab w:val="left" w:pos="708"/>
        </w:tabs>
        <w:rPr>
          <w:lang w:eastAsia="ar-SA"/>
        </w:rPr>
      </w:pPr>
      <w:r w:rsidRPr="00B724BA">
        <w:rPr>
          <w:lang w:eastAsia="ar-SA"/>
        </w:rPr>
        <w:t>Владеть:</w:t>
      </w:r>
    </w:p>
    <w:p w:rsidR="001E66CB" w:rsidRPr="00B724BA" w:rsidRDefault="001E66CB" w:rsidP="001E66CB">
      <w:pPr>
        <w:widowControl w:val="0"/>
        <w:rPr>
          <w:lang w:eastAsia="ar-SA"/>
        </w:rPr>
      </w:pPr>
      <w:r w:rsidRPr="00B724BA">
        <w:rPr>
          <w:lang w:eastAsia="ar-SA"/>
        </w:rPr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социокультурных и речевых норм</w:t>
      </w:r>
      <w:r w:rsidRPr="00B724BA">
        <w:rPr>
          <w:lang w:eastAsia="x-none"/>
        </w:rPr>
        <w:t>;</w:t>
      </w:r>
    </w:p>
    <w:p w:rsidR="001E66CB" w:rsidRPr="00B724BA" w:rsidRDefault="001E66CB" w:rsidP="001E66CB">
      <w:pPr>
        <w:widowControl w:val="0"/>
        <w:rPr>
          <w:lang w:eastAsia="ar-SA"/>
        </w:rPr>
      </w:pPr>
      <w:r w:rsidRPr="00B724BA">
        <w:rPr>
          <w:lang w:eastAsia="ar-SA"/>
        </w:rPr>
        <w:t>- способностью выбирать способы коммуникативного поведения, адекватные аутентичной ситуации общения;</w:t>
      </w:r>
    </w:p>
    <w:p w:rsidR="001E66CB" w:rsidRDefault="001E66CB" w:rsidP="001E66CB">
      <w:pPr>
        <w:widowControl w:val="0"/>
        <w:rPr>
          <w:lang w:eastAsia="x-none"/>
        </w:rPr>
      </w:pPr>
      <w:r w:rsidRPr="00B724BA">
        <w:rPr>
          <w:lang w:eastAsia="ar-SA"/>
        </w:rPr>
        <w:t>- приёмами систематизации знаний грамматических правил, словарных единиц и фонологии для преобразования лексических единиц в осмысленные высказывания</w:t>
      </w:r>
      <w:r w:rsidRPr="00B724BA">
        <w:rPr>
          <w:lang w:val="x-none" w:eastAsia="x-none"/>
        </w:rPr>
        <w:t xml:space="preserve"> </w:t>
      </w:r>
      <w:r w:rsidRPr="00B724BA">
        <w:rPr>
          <w:lang w:eastAsia="ar-SA"/>
        </w:rPr>
        <w:lastRenderedPageBreak/>
        <w:t>построения целостных, связанных и логичных высказываний разных функциональных стилей речи</w:t>
      </w:r>
      <w:r w:rsidRPr="00B724BA">
        <w:rPr>
          <w:lang w:eastAsia="x-none"/>
        </w:rPr>
        <w:t>;</w:t>
      </w:r>
    </w:p>
    <w:p w:rsidR="001E66CB" w:rsidRPr="00472821" w:rsidRDefault="001E66CB" w:rsidP="001E66CB">
      <w:pPr>
        <w:widowControl w:val="0"/>
        <w:rPr>
          <w:lang w:eastAsia="x-none"/>
        </w:rPr>
      </w:pPr>
      <w:r w:rsidRPr="00472821">
        <w:rPr>
          <w:lang w:eastAsia="x-none"/>
        </w:rPr>
        <w:t xml:space="preserve">- </w:t>
      </w:r>
      <w:r>
        <w:rPr>
          <w:lang w:eastAsia="x-none"/>
        </w:rPr>
        <w:t>умениями и стратегиями подготовки и проведения устного доклада в профессиональной сфере;</w:t>
      </w:r>
    </w:p>
    <w:p w:rsidR="001E66CB" w:rsidRPr="00B724BA" w:rsidRDefault="001E66CB" w:rsidP="001E66CB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rPr>
          <w:bCs/>
        </w:rPr>
      </w:pPr>
      <w:r w:rsidRPr="00B724BA">
        <w:rPr>
          <w:lang w:eastAsia="x-none"/>
        </w:rPr>
        <w:t xml:space="preserve">- способностью к отбору, критической оценке и целесообразному использованию </w:t>
      </w:r>
      <w:r w:rsidRPr="00B724BA">
        <w:rPr>
          <w:lang w:eastAsia="ar-SA"/>
        </w:rPr>
        <w:t>профессиональной информации из иноязычных источников</w:t>
      </w:r>
      <w:r>
        <w:rPr>
          <w:lang w:eastAsia="ar-SA"/>
        </w:rPr>
        <w:t>.</w:t>
      </w:r>
      <w:r w:rsidRPr="00B724BA">
        <w:rPr>
          <w:bCs/>
        </w:rPr>
        <w:t xml:space="preserve"> </w:t>
      </w:r>
    </w:p>
    <w:p w:rsidR="001E66CB" w:rsidRDefault="001E66CB" w:rsidP="001E66CB">
      <w:pPr>
        <w:pStyle w:val="0-DIV-12"/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Содержание дисциплины: </w:t>
      </w:r>
    </w:p>
    <w:p w:rsidR="001E66CB" w:rsidRPr="00B73866" w:rsidRDefault="001E66CB" w:rsidP="001E66CB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73866">
        <w:rPr>
          <w:color w:val="000000" w:themeColor="text1"/>
        </w:rPr>
        <w:t xml:space="preserve">Профессиональная сфера общения. Экологические проблемы и охрана окружающей среды. </w:t>
      </w:r>
    </w:p>
    <w:p w:rsidR="001E66CB" w:rsidRPr="00B724BA" w:rsidRDefault="001E66CB" w:rsidP="001E66CB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724BA">
        <w:rPr>
          <w:color w:val="000000" w:themeColor="text1"/>
        </w:rPr>
        <w:t>Профессиональная сфера общения. Загрязнение водоемов: причины, последствия, меры противодействия.</w:t>
      </w:r>
    </w:p>
    <w:p w:rsidR="001E66CB" w:rsidRPr="00B724BA" w:rsidRDefault="001E66CB" w:rsidP="001E66CB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B724BA">
        <w:rPr>
          <w:color w:val="000000" w:themeColor="text1"/>
        </w:rPr>
        <w:t xml:space="preserve">Профессиональная сфера общения. </w:t>
      </w:r>
      <w:r>
        <w:rPr>
          <w:color w:val="000000" w:themeColor="text1"/>
        </w:rPr>
        <w:t xml:space="preserve">Воздействие </w:t>
      </w:r>
      <w:proofErr w:type="spellStart"/>
      <w:r>
        <w:rPr>
          <w:color w:val="000000" w:themeColor="text1"/>
        </w:rPr>
        <w:t>аквакультуры</w:t>
      </w:r>
      <w:proofErr w:type="spellEnd"/>
      <w:r>
        <w:rPr>
          <w:color w:val="000000" w:themeColor="text1"/>
        </w:rPr>
        <w:t xml:space="preserve"> и коммерческого вылова рыбы на окружающую среду. Рыбоохрана.</w:t>
      </w:r>
    </w:p>
    <w:p w:rsidR="001E66CB" w:rsidRPr="00B724BA" w:rsidRDefault="001E66CB" w:rsidP="001E66CB">
      <w:pPr>
        <w:rPr>
          <w:color w:val="000000" w:themeColor="text1"/>
        </w:rPr>
      </w:pPr>
    </w:p>
    <w:p w:rsidR="00E63B6F" w:rsidRPr="00B724BA" w:rsidRDefault="00E63B6F">
      <w:pPr>
        <w:rPr>
          <w:color w:val="000000" w:themeColor="text1"/>
        </w:rPr>
      </w:pPr>
    </w:p>
    <w:sectPr w:rsidR="00E63B6F" w:rsidRPr="00B7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C2725"/>
    <w:multiLevelType w:val="hybridMultilevel"/>
    <w:tmpl w:val="E272C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439CA"/>
    <w:multiLevelType w:val="hybridMultilevel"/>
    <w:tmpl w:val="1D8A96B2"/>
    <w:lvl w:ilvl="0" w:tplc="5C8821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1"/>
    <w:rsid w:val="00027521"/>
    <w:rsid w:val="001E66CB"/>
    <w:rsid w:val="001F59BD"/>
    <w:rsid w:val="00314BF9"/>
    <w:rsid w:val="003F0A06"/>
    <w:rsid w:val="00472821"/>
    <w:rsid w:val="004A6CA7"/>
    <w:rsid w:val="00534BEA"/>
    <w:rsid w:val="006E143D"/>
    <w:rsid w:val="00761056"/>
    <w:rsid w:val="00A13DA8"/>
    <w:rsid w:val="00B724BA"/>
    <w:rsid w:val="00B73866"/>
    <w:rsid w:val="00C60901"/>
    <w:rsid w:val="00CA2A2E"/>
    <w:rsid w:val="00E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901"/>
    <w:pPr>
      <w:ind w:left="720"/>
      <w:contextualSpacing/>
    </w:pPr>
  </w:style>
  <w:style w:type="paragraph" w:customStyle="1" w:styleId="0-DIV-12">
    <w:name w:val="0-DIV-12"/>
    <w:basedOn w:val="a"/>
    <w:rsid w:val="00C60901"/>
    <w:pPr>
      <w:widowControl w:val="0"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Елена Леонидовна Рохлова</cp:lastModifiedBy>
  <cp:revision>12</cp:revision>
  <dcterms:created xsi:type="dcterms:W3CDTF">2018-04-08T14:04:00Z</dcterms:created>
  <dcterms:modified xsi:type="dcterms:W3CDTF">2018-07-03T06:25:00Z</dcterms:modified>
</cp:coreProperties>
</file>