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C3" w:rsidRPr="001B4818" w:rsidRDefault="004A51C3" w:rsidP="004A51C3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>Аннотация к рабочей программе дисциплины</w:t>
      </w:r>
    </w:p>
    <w:p w:rsidR="004A51C3" w:rsidRPr="001B4818" w:rsidRDefault="004A51C3" w:rsidP="004A51C3">
      <w:pPr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ИХТИОПАТОЛОГИЯ</w:t>
      </w:r>
    </w:p>
    <w:p w:rsidR="004A51C3" w:rsidRPr="001B4818" w:rsidRDefault="004A51C3" w:rsidP="004A51C3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4A51C3" w:rsidRPr="001B4818" w:rsidRDefault="004A51C3" w:rsidP="004A51C3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4A51C3" w:rsidRPr="001B4818" w:rsidRDefault="004A51C3" w:rsidP="004A51C3">
      <w:pPr>
        <w:rPr>
          <w:rFonts w:eastAsia="Times New Roman" w:cs="Times New Roman"/>
          <w:b/>
          <w:szCs w:val="28"/>
          <w:lang w:eastAsia="ru-RU"/>
        </w:rPr>
      </w:pPr>
    </w:p>
    <w:p w:rsidR="00DD44BA" w:rsidRPr="00DD44BA" w:rsidRDefault="004A51C3" w:rsidP="00DD44BA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8"/>
          <w:lang w:eastAsia="ru-RU"/>
        </w:rPr>
        <w:t xml:space="preserve">Цель дисциплины </w:t>
      </w:r>
      <w:r w:rsidRPr="001B4818">
        <w:rPr>
          <w:rFonts w:eastAsia="Times New Roman" w:cs="Times New Roman"/>
          <w:szCs w:val="24"/>
          <w:lang w:eastAsia="ru-RU"/>
        </w:rPr>
        <w:t xml:space="preserve">-   </w:t>
      </w:r>
      <w:r w:rsidR="00DD44BA" w:rsidRPr="00DD44BA">
        <w:rPr>
          <w:rFonts w:eastAsia="Times New Roman" w:cs="Times New Roman"/>
          <w:szCs w:val="24"/>
          <w:lang w:eastAsia="ru-RU"/>
        </w:rPr>
        <w:t>ознакомление студентов с основами общей патологии, паразитологии, эпизоотологии, с методами изучения возбудителей инфекционных и инвазионных заболеваний, а также с диагностикой, профилактикой и лечением болезней рыб.</w:t>
      </w:r>
    </w:p>
    <w:p w:rsidR="00DD44BA" w:rsidRDefault="00DD44BA" w:rsidP="00DD44BA">
      <w:pPr>
        <w:tabs>
          <w:tab w:val="left" w:pos="0"/>
        </w:tabs>
        <w:spacing w:line="312" w:lineRule="auto"/>
        <w:rPr>
          <w:rFonts w:eastAsia="Times New Roman" w:cs="Times New Roman"/>
          <w:b/>
          <w:szCs w:val="24"/>
          <w:lang w:eastAsia="ru-RU"/>
        </w:rPr>
      </w:pPr>
      <w:r w:rsidRPr="00DD44BA">
        <w:rPr>
          <w:rFonts w:eastAsia="Times New Roman" w:cs="Times New Roman"/>
          <w:b/>
          <w:szCs w:val="24"/>
          <w:lang w:eastAsia="ru-RU"/>
        </w:rPr>
        <w:t>Задачами  освоения дисциплины  являются:</w:t>
      </w:r>
    </w:p>
    <w:p w:rsidR="00DD44BA" w:rsidRPr="00DD44BA" w:rsidRDefault="00DD44BA" w:rsidP="00DD44BA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proofErr w:type="gramStart"/>
      <w:r w:rsidRPr="00DD44BA">
        <w:rPr>
          <w:rFonts w:eastAsia="Times New Roman" w:cs="Times New Roman"/>
          <w:szCs w:val="24"/>
          <w:lang w:eastAsia="ru-RU"/>
        </w:rPr>
        <w:t xml:space="preserve">изучить основы общей патологии; основы общей паразитологии; основы общей эпизоотологии; основы профилактики и терапии; инфекционные болезни рыб; вирусные, бактериальные, микозы, водорослевые, инвазионные болезни рыб; </w:t>
      </w:r>
      <w:proofErr w:type="spellStart"/>
      <w:r w:rsidRPr="00DD44BA">
        <w:rPr>
          <w:rFonts w:eastAsia="Times New Roman" w:cs="Times New Roman"/>
          <w:szCs w:val="24"/>
          <w:lang w:eastAsia="ru-RU"/>
        </w:rPr>
        <w:t>протозоозы</w:t>
      </w:r>
      <w:proofErr w:type="spellEnd"/>
      <w:r w:rsidRPr="00DD44BA">
        <w:rPr>
          <w:rFonts w:eastAsia="Times New Roman" w:cs="Times New Roman"/>
          <w:szCs w:val="24"/>
          <w:lang w:eastAsia="ru-RU"/>
        </w:rPr>
        <w:t xml:space="preserve">, гельминтозы, </w:t>
      </w:r>
      <w:proofErr w:type="spellStart"/>
      <w:r w:rsidRPr="00DD44BA">
        <w:rPr>
          <w:rFonts w:eastAsia="Times New Roman" w:cs="Times New Roman"/>
          <w:szCs w:val="24"/>
          <w:lang w:eastAsia="ru-RU"/>
        </w:rPr>
        <w:t>крустациозы</w:t>
      </w:r>
      <w:proofErr w:type="spellEnd"/>
      <w:r w:rsidRPr="00DD44BA">
        <w:rPr>
          <w:rFonts w:eastAsia="Times New Roman" w:cs="Times New Roman"/>
          <w:szCs w:val="24"/>
          <w:lang w:eastAsia="ru-RU"/>
        </w:rPr>
        <w:t xml:space="preserve"> и др.; незаразные болезни рыб; </w:t>
      </w:r>
      <w:proofErr w:type="gramEnd"/>
    </w:p>
    <w:p w:rsidR="00DD44BA" w:rsidRPr="00DD44BA" w:rsidRDefault="00DD44BA" w:rsidP="00DD44BA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 xml:space="preserve">изучить рыб  как переносчиков болезней человека и животных; </w:t>
      </w:r>
    </w:p>
    <w:p w:rsidR="00DD44BA" w:rsidRPr="00DD44BA" w:rsidRDefault="00DD44BA" w:rsidP="00DD44BA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>научить принимать правильные решения по профилактике заболеваний рыб и их лечению при любой технологии рыбоводного процесса;</w:t>
      </w:r>
    </w:p>
    <w:p w:rsidR="00DD44BA" w:rsidRPr="00DD44BA" w:rsidRDefault="00DD44BA" w:rsidP="00DD44BA">
      <w:pPr>
        <w:pStyle w:val="a3"/>
        <w:numPr>
          <w:ilvl w:val="0"/>
          <w:numId w:val="3"/>
        </w:num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 xml:space="preserve">оценивать </w:t>
      </w:r>
      <w:proofErr w:type="spellStart"/>
      <w:r w:rsidRPr="00DD44BA">
        <w:rPr>
          <w:rFonts w:eastAsia="Times New Roman" w:cs="Times New Roman"/>
          <w:szCs w:val="24"/>
          <w:lang w:eastAsia="ru-RU"/>
        </w:rPr>
        <w:t>паразитологическую</w:t>
      </w:r>
      <w:proofErr w:type="spellEnd"/>
      <w:r w:rsidRPr="00DD44BA">
        <w:rPr>
          <w:rFonts w:eastAsia="Times New Roman" w:cs="Times New Roman"/>
          <w:szCs w:val="24"/>
          <w:lang w:eastAsia="ru-RU"/>
        </w:rPr>
        <w:t xml:space="preserve"> ситуацию в естественных и искусственных водоемах и разрабатывать мероприятия по ее оздоровлению.</w:t>
      </w:r>
    </w:p>
    <w:p w:rsidR="00DD44BA" w:rsidRPr="00DD44BA" w:rsidRDefault="00DD44BA" w:rsidP="00DD44BA">
      <w:pPr>
        <w:tabs>
          <w:tab w:val="left" w:pos="0"/>
        </w:tabs>
        <w:spacing w:line="312" w:lineRule="auto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4A51C3" w:rsidRPr="001B4818" w:rsidRDefault="004A51C3" w:rsidP="004A51C3">
      <w:pPr>
        <w:tabs>
          <w:tab w:val="left" w:pos="0"/>
        </w:tabs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1B4818">
        <w:rPr>
          <w:rFonts w:eastAsia="Times New Roman" w:cs="Times New Roman"/>
          <w:b/>
          <w:bCs/>
          <w:color w:val="000000"/>
          <w:szCs w:val="24"/>
          <w:lang w:eastAsia="ru-RU"/>
        </w:rPr>
        <w:t>В результате освоения дисциплины студент должен</w:t>
      </w:r>
    </w:p>
    <w:p w:rsidR="004A51C3" w:rsidRPr="001B4818" w:rsidRDefault="004A51C3" w:rsidP="004A51C3">
      <w:pPr>
        <w:rPr>
          <w:rFonts w:eastAsia="Times New Roman" w:cs="Times New Roman"/>
          <w:b/>
          <w:i/>
          <w:szCs w:val="24"/>
          <w:lang w:eastAsia="ru-RU"/>
        </w:rPr>
      </w:pPr>
      <w:r w:rsidRPr="001B4818">
        <w:rPr>
          <w:rFonts w:eastAsia="Times New Roman" w:cs="Times New Roman"/>
          <w:b/>
          <w:i/>
          <w:szCs w:val="24"/>
          <w:lang w:eastAsia="ru-RU"/>
        </w:rPr>
        <w:t>Знать:</w:t>
      </w:r>
    </w:p>
    <w:p w:rsidR="00DD44BA" w:rsidRPr="00DD44BA" w:rsidRDefault="00DD44BA" w:rsidP="00DD44BA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>основы общей патологии;</w:t>
      </w:r>
    </w:p>
    <w:p w:rsidR="00DD44BA" w:rsidRPr="00DD44BA" w:rsidRDefault="00DD44BA" w:rsidP="00DD44BA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>основы общей паразитологии;</w:t>
      </w:r>
    </w:p>
    <w:p w:rsidR="00DD44BA" w:rsidRPr="00DD44BA" w:rsidRDefault="00DD44BA" w:rsidP="00DD44BA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>основы общей эпизоотологии;</w:t>
      </w:r>
    </w:p>
    <w:p w:rsidR="00DD44BA" w:rsidRPr="00DD44BA" w:rsidRDefault="00DD44BA" w:rsidP="00DD44BA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>основы профилактики и терапии рыб;</w:t>
      </w:r>
    </w:p>
    <w:p w:rsidR="00DD44BA" w:rsidRPr="00DD44BA" w:rsidRDefault="00DD44BA" w:rsidP="00DD44BA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>инфекционные и инвазионные болезни рыб;</w:t>
      </w:r>
    </w:p>
    <w:p w:rsidR="00DD44BA" w:rsidRPr="00DD44BA" w:rsidRDefault="00DD44BA" w:rsidP="00DD44BA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>незаразные болезни рыб;</w:t>
      </w:r>
    </w:p>
    <w:p w:rsidR="00DD44BA" w:rsidRPr="00DD44BA" w:rsidRDefault="00DD44BA" w:rsidP="00DD44BA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>болезни человека и животных, передающиеся от зараженных рыб.</w:t>
      </w:r>
    </w:p>
    <w:p w:rsidR="00DD44BA" w:rsidRPr="00DD44BA" w:rsidRDefault="00DD44BA" w:rsidP="00DD44BA">
      <w:pPr>
        <w:rPr>
          <w:rFonts w:eastAsia="Times New Roman" w:cs="Times New Roman"/>
          <w:b/>
          <w:i/>
          <w:szCs w:val="24"/>
          <w:lang w:eastAsia="ru-RU"/>
        </w:rPr>
      </w:pPr>
      <w:r w:rsidRPr="00DD44BA">
        <w:rPr>
          <w:rFonts w:eastAsia="Times New Roman" w:cs="Times New Roman"/>
          <w:b/>
          <w:i/>
          <w:szCs w:val="24"/>
          <w:lang w:eastAsia="ru-RU"/>
        </w:rPr>
        <w:t>Уметь:</w:t>
      </w:r>
    </w:p>
    <w:p w:rsidR="00DD44BA" w:rsidRPr="00DD44BA" w:rsidRDefault="00DD44BA" w:rsidP="00DD44BA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 xml:space="preserve">- выполнить полный </w:t>
      </w:r>
      <w:proofErr w:type="spellStart"/>
      <w:r w:rsidRPr="00DD44BA">
        <w:rPr>
          <w:rFonts w:eastAsia="Times New Roman" w:cs="Times New Roman"/>
          <w:szCs w:val="24"/>
          <w:lang w:eastAsia="ru-RU"/>
        </w:rPr>
        <w:t>паразитологический</w:t>
      </w:r>
      <w:proofErr w:type="spellEnd"/>
      <w:r w:rsidRPr="00DD44BA">
        <w:rPr>
          <w:rFonts w:eastAsia="Times New Roman" w:cs="Times New Roman"/>
          <w:szCs w:val="24"/>
          <w:lang w:eastAsia="ru-RU"/>
        </w:rPr>
        <w:t xml:space="preserve"> анализ рыбы</w:t>
      </w:r>
      <w:proofErr w:type="gramStart"/>
      <w:r w:rsidRPr="00DD44BA">
        <w:rPr>
          <w:rFonts w:eastAsia="Times New Roman" w:cs="Times New Roman"/>
          <w:szCs w:val="24"/>
          <w:lang w:eastAsia="ru-RU"/>
        </w:rPr>
        <w:t>4</w:t>
      </w:r>
      <w:proofErr w:type="gramEnd"/>
    </w:p>
    <w:p w:rsidR="00DD44BA" w:rsidRPr="00DD44BA" w:rsidRDefault="00DD44BA" w:rsidP="00DD44BA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>определить выделенных паразитов;</w:t>
      </w:r>
    </w:p>
    <w:p w:rsidR="00DD44BA" w:rsidRPr="00DD44BA" w:rsidRDefault="00DD44BA" w:rsidP="00DD44BA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>поставить диагноз заболевания и разработать методику лечения;</w:t>
      </w:r>
    </w:p>
    <w:p w:rsidR="00DD44BA" w:rsidRPr="00DD44BA" w:rsidRDefault="00DD44BA" w:rsidP="00DD44BA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>организовать профилактические мероприятия по предотвращению заноса и распространения болезней рыб в водоемах и хозяйствах различного типа;</w:t>
      </w:r>
    </w:p>
    <w:p w:rsidR="00DD44BA" w:rsidRPr="00DD44BA" w:rsidRDefault="00DD44BA" w:rsidP="00DD44BA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 xml:space="preserve">правильно взять и доставить патологический материал на бактериологические, вирусологические и </w:t>
      </w:r>
      <w:proofErr w:type="spellStart"/>
      <w:r w:rsidRPr="00DD44BA">
        <w:rPr>
          <w:rFonts w:eastAsia="Times New Roman" w:cs="Times New Roman"/>
          <w:szCs w:val="24"/>
          <w:lang w:eastAsia="ru-RU"/>
        </w:rPr>
        <w:t>микозные</w:t>
      </w:r>
      <w:proofErr w:type="spellEnd"/>
      <w:r w:rsidRPr="00DD44BA">
        <w:rPr>
          <w:rFonts w:eastAsia="Times New Roman" w:cs="Times New Roman"/>
          <w:szCs w:val="24"/>
          <w:lang w:eastAsia="ru-RU"/>
        </w:rPr>
        <w:t xml:space="preserve"> исследования;</w:t>
      </w:r>
    </w:p>
    <w:p w:rsidR="00DD44BA" w:rsidRPr="00DD44BA" w:rsidRDefault="00DD44BA" w:rsidP="00DD44BA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>грамотно составить план противоэпизоотических, оздоровительных и лечебных мероприятий;</w:t>
      </w:r>
    </w:p>
    <w:p w:rsidR="00DD44BA" w:rsidRPr="00DD44BA" w:rsidRDefault="00DD44BA" w:rsidP="00DD44BA">
      <w:pPr>
        <w:numPr>
          <w:ilvl w:val="0"/>
          <w:numId w:val="4"/>
        </w:numPr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>проводить профилактическую работу с населением в целях предупреждения заболеваний, получаемых человеком и животными от рыб.</w:t>
      </w:r>
    </w:p>
    <w:p w:rsidR="00DD44BA" w:rsidRPr="00DD44BA" w:rsidRDefault="00DD44BA" w:rsidP="00DD44BA">
      <w:pPr>
        <w:rPr>
          <w:rFonts w:eastAsia="Times New Roman" w:cs="Times New Roman"/>
          <w:b/>
          <w:i/>
          <w:szCs w:val="24"/>
          <w:lang w:eastAsia="ru-RU"/>
        </w:rPr>
      </w:pPr>
      <w:r w:rsidRPr="00DD44BA">
        <w:rPr>
          <w:rFonts w:eastAsia="Times New Roman" w:cs="Times New Roman"/>
          <w:b/>
          <w:i/>
          <w:szCs w:val="24"/>
          <w:lang w:eastAsia="ru-RU"/>
        </w:rPr>
        <w:t>Владеть:</w:t>
      </w:r>
    </w:p>
    <w:p w:rsidR="00DD44BA" w:rsidRPr="00DD44BA" w:rsidRDefault="00DD44BA" w:rsidP="00DD44BA">
      <w:pPr>
        <w:ind w:firstLine="851"/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t>- общими методами оценки патологического состояния рыбы;</w:t>
      </w:r>
    </w:p>
    <w:p w:rsidR="00DD44BA" w:rsidRDefault="00DD44BA" w:rsidP="00DD44BA">
      <w:pPr>
        <w:ind w:firstLine="851"/>
        <w:rPr>
          <w:rFonts w:eastAsia="Times New Roman" w:cs="Times New Roman"/>
          <w:szCs w:val="24"/>
          <w:lang w:eastAsia="ru-RU"/>
        </w:rPr>
      </w:pPr>
      <w:r w:rsidRPr="00DD44BA">
        <w:rPr>
          <w:rFonts w:eastAsia="Times New Roman" w:cs="Times New Roman"/>
          <w:szCs w:val="24"/>
          <w:lang w:eastAsia="ru-RU"/>
        </w:rPr>
        <w:lastRenderedPageBreak/>
        <w:t xml:space="preserve">- методами лечения и профилактики </w:t>
      </w:r>
      <w:proofErr w:type="spellStart"/>
      <w:r w:rsidRPr="00DD44BA">
        <w:rPr>
          <w:rFonts w:eastAsia="Times New Roman" w:cs="Times New Roman"/>
          <w:szCs w:val="24"/>
          <w:lang w:eastAsia="ru-RU"/>
        </w:rPr>
        <w:t>ихтиопатологии</w:t>
      </w:r>
      <w:proofErr w:type="spellEnd"/>
      <w:r w:rsidRPr="00DD44BA">
        <w:rPr>
          <w:rFonts w:eastAsia="Times New Roman" w:cs="Times New Roman"/>
          <w:szCs w:val="24"/>
          <w:lang w:eastAsia="ru-RU"/>
        </w:rPr>
        <w:t>.</w:t>
      </w:r>
    </w:p>
    <w:p w:rsidR="00DD44BA" w:rsidRPr="00DD44BA" w:rsidRDefault="00DD44BA" w:rsidP="00DD44BA">
      <w:pPr>
        <w:ind w:firstLine="851"/>
        <w:rPr>
          <w:rFonts w:eastAsia="Times New Roman" w:cs="Times New Roman"/>
          <w:b/>
          <w:szCs w:val="24"/>
          <w:lang w:eastAsia="ru-RU"/>
        </w:rPr>
      </w:pPr>
    </w:p>
    <w:p w:rsidR="004A51C3" w:rsidRDefault="004A51C3" w:rsidP="004A51C3">
      <w:pPr>
        <w:rPr>
          <w:rFonts w:eastAsia="Times New Roman" w:cs="Times New Roman"/>
          <w:b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Содержание дисциплины (темы)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 xml:space="preserve">Основы общей патологии. 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 xml:space="preserve">Тема 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>Основы общей паразитологии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>Основы общей эпизоотологии. Основы профилактики и терапии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 xml:space="preserve">Частная ихтиология. Инфекционные болезни рыб: вирусные, бактериальные, микозы. Водорослевые. 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 xml:space="preserve">Инвазионные болезни рыб: </w:t>
      </w:r>
      <w:proofErr w:type="spellStart"/>
      <w:r w:rsidRPr="00DD44BA">
        <w:rPr>
          <w:rFonts w:eastAsia="Times New Roman" w:cs="Times New Roman"/>
          <w:szCs w:val="24"/>
          <w:lang w:eastAsia="ru-RU"/>
        </w:rPr>
        <w:t>протозоозы</w:t>
      </w:r>
      <w:proofErr w:type="spellEnd"/>
      <w:r w:rsidRPr="00DD44BA">
        <w:rPr>
          <w:rFonts w:eastAsia="Times New Roman" w:cs="Times New Roman"/>
          <w:szCs w:val="24"/>
          <w:lang w:eastAsia="ru-RU"/>
        </w:rPr>
        <w:t xml:space="preserve">, гельминтозы, </w:t>
      </w:r>
      <w:proofErr w:type="spellStart"/>
      <w:r w:rsidRPr="00DD44BA">
        <w:rPr>
          <w:rFonts w:eastAsia="Times New Roman" w:cs="Times New Roman"/>
          <w:szCs w:val="24"/>
          <w:lang w:eastAsia="ru-RU"/>
        </w:rPr>
        <w:t>крустациозы</w:t>
      </w:r>
      <w:proofErr w:type="spellEnd"/>
      <w:r w:rsidRPr="00DD44BA">
        <w:rPr>
          <w:rFonts w:eastAsia="Times New Roman" w:cs="Times New Roman"/>
          <w:szCs w:val="24"/>
          <w:lang w:eastAsia="ru-RU"/>
        </w:rPr>
        <w:t xml:space="preserve"> и другие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>Рыбы, как переносчики болезней человека и животных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7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>Незаразные болезни рыб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8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>Методы патологоанатомического обследования рыб.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 9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 xml:space="preserve">Методика полного и неполного </w:t>
      </w:r>
      <w:proofErr w:type="spellStart"/>
      <w:r w:rsidRPr="00DD44BA">
        <w:rPr>
          <w:rFonts w:eastAsia="Times New Roman" w:cs="Times New Roman"/>
          <w:szCs w:val="24"/>
          <w:lang w:eastAsia="ru-RU"/>
        </w:rPr>
        <w:t>паразитологического</w:t>
      </w:r>
      <w:proofErr w:type="spellEnd"/>
      <w:r w:rsidRPr="00DD44BA">
        <w:rPr>
          <w:rFonts w:eastAsia="Times New Roman" w:cs="Times New Roman"/>
          <w:szCs w:val="24"/>
          <w:lang w:eastAsia="ru-RU"/>
        </w:rPr>
        <w:t xml:space="preserve"> анализа рыб. Паразиты, опасные для рыб и человека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0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>Методы эпизоотического обследования рыбоводных хозяйств и рыбопромысловых водоемов. Статистическая отчетность.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1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>Взятие и транспортировка патологического материала на вирусологические</w:t>
      </w:r>
      <w:proofErr w:type="gramStart"/>
      <w:r w:rsidRPr="00DD44BA">
        <w:rPr>
          <w:rFonts w:eastAsia="Times New Roman" w:cs="Times New Roman"/>
          <w:szCs w:val="24"/>
          <w:lang w:eastAsia="ru-RU"/>
        </w:rPr>
        <w:t xml:space="preserve"> ,</w:t>
      </w:r>
      <w:proofErr w:type="gramEnd"/>
      <w:r w:rsidRPr="00DD44BA">
        <w:rPr>
          <w:rFonts w:eastAsia="Times New Roman" w:cs="Times New Roman"/>
          <w:szCs w:val="24"/>
          <w:lang w:eastAsia="ru-RU"/>
        </w:rPr>
        <w:t xml:space="preserve"> бактериологические и </w:t>
      </w:r>
      <w:proofErr w:type="spellStart"/>
      <w:r w:rsidRPr="00DD44BA">
        <w:rPr>
          <w:rFonts w:eastAsia="Times New Roman" w:cs="Times New Roman"/>
          <w:szCs w:val="24"/>
          <w:lang w:eastAsia="ru-RU"/>
        </w:rPr>
        <w:t>микозные</w:t>
      </w:r>
      <w:proofErr w:type="spellEnd"/>
      <w:r w:rsidRPr="00DD44BA">
        <w:rPr>
          <w:rFonts w:eastAsia="Times New Roman" w:cs="Times New Roman"/>
          <w:szCs w:val="24"/>
          <w:lang w:eastAsia="ru-RU"/>
        </w:rPr>
        <w:t xml:space="preserve"> исследования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2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>Основы идентификации вирусов, бактерий и грибов.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3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 xml:space="preserve">Постановка диагноза на вирусные, бактериальные, </w:t>
      </w:r>
      <w:proofErr w:type="spellStart"/>
      <w:r w:rsidRPr="00DD44BA">
        <w:rPr>
          <w:rFonts w:eastAsia="Times New Roman" w:cs="Times New Roman"/>
          <w:szCs w:val="24"/>
          <w:lang w:eastAsia="ru-RU"/>
        </w:rPr>
        <w:t>микозные</w:t>
      </w:r>
      <w:proofErr w:type="spellEnd"/>
      <w:r w:rsidRPr="00DD44BA">
        <w:rPr>
          <w:rFonts w:eastAsia="Times New Roman" w:cs="Times New Roman"/>
          <w:szCs w:val="24"/>
          <w:lang w:eastAsia="ru-RU"/>
        </w:rPr>
        <w:t xml:space="preserve"> заболевания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4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>Методы гематологических исследований рыб. Гематологические показатели и их диагностическое значение.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5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>Методы изучения возбудителей протозойных болезней рыб: жгутиковых, споровиков, микр</w:t>
      </w:r>
      <w:proofErr w:type="gramStart"/>
      <w:r w:rsidRPr="00DD44BA">
        <w:rPr>
          <w:rFonts w:eastAsia="Times New Roman" w:cs="Times New Roman"/>
          <w:szCs w:val="24"/>
          <w:lang w:eastAsia="ru-RU"/>
        </w:rPr>
        <w:t>о-</w:t>
      </w:r>
      <w:proofErr w:type="gramEnd"/>
      <w:r w:rsidRPr="00DD44BA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DD44BA">
        <w:rPr>
          <w:rFonts w:eastAsia="Times New Roman" w:cs="Times New Roman"/>
          <w:szCs w:val="24"/>
          <w:lang w:eastAsia="ru-RU"/>
        </w:rPr>
        <w:t>миксоспоридий</w:t>
      </w:r>
      <w:proofErr w:type="spellEnd"/>
      <w:r w:rsidRPr="00DD44BA">
        <w:rPr>
          <w:rFonts w:eastAsia="Times New Roman" w:cs="Times New Roman"/>
          <w:szCs w:val="24"/>
          <w:lang w:eastAsia="ru-RU"/>
        </w:rPr>
        <w:t>, инфузорий.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6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 xml:space="preserve">Методы изучения гельминтов – паразитов рыб и заболеваний, вызываемых ими: трематодозы, </w:t>
      </w:r>
      <w:proofErr w:type="spellStart"/>
      <w:r w:rsidRPr="00DD44BA">
        <w:rPr>
          <w:rFonts w:eastAsia="Times New Roman" w:cs="Times New Roman"/>
          <w:szCs w:val="24"/>
          <w:lang w:eastAsia="ru-RU"/>
        </w:rPr>
        <w:t>моногеноидозы</w:t>
      </w:r>
      <w:proofErr w:type="spellEnd"/>
      <w:r w:rsidRPr="00DD44BA">
        <w:rPr>
          <w:rFonts w:eastAsia="Times New Roman" w:cs="Times New Roman"/>
          <w:szCs w:val="24"/>
          <w:lang w:eastAsia="ru-RU"/>
        </w:rPr>
        <w:t xml:space="preserve">, цестодозы, </w:t>
      </w:r>
      <w:proofErr w:type="spellStart"/>
      <w:r w:rsidRPr="00DD44BA">
        <w:rPr>
          <w:rFonts w:eastAsia="Times New Roman" w:cs="Times New Roman"/>
          <w:szCs w:val="24"/>
          <w:lang w:eastAsia="ru-RU"/>
        </w:rPr>
        <w:t>акантоцефалезы</w:t>
      </w:r>
      <w:proofErr w:type="spellEnd"/>
      <w:r w:rsidRPr="00DD44B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DD44BA">
        <w:rPr>
          <w:rFonts w:eastAsia="Times New Roman" w:cs="Times New Roman"/>
          <w:szCs w:val="24"/>
          <w:lang w:eastAsia="ru-RU"/>
        </w:rPr>
        <w:t>нематодозы</w:t>
      </w:r>
      <w:proofErr w:type="spellEnd"/>
      <w:r w:rsidRPr="00DD44B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DD44BA">
        <w:rPr>
          <w:rFonts w:eastAsia="Times New Roman" w:cs="Times New Roman"/>
          <w:szCs w:val="24"/>
          <w:lang w:eastAsia="ru-RU"/>
        </w:rPr>
        <w:t>бделлезы</w:t>
      </w:r>
      <w:proofErr w:type="spellEnd"/>
      <w:r w:rsidRPr="00DD44BA">
        <w:rPr>
          <w:rFonts w:eastAsia="Times New Roman" w:cs="Times New Roman"/>
          <w:szCs w:val="24"/>
          <w:lang w:eastAsia="ru-RU"/>
        </w:rPr>
        <w:t xml:space="preserve"> пресноводных и морских рыб. </w:t>
      </w:r>
    </w:p>
    <w:p w:rsidR="00DD44BA" w:rsidRPr="00DD44BA" w:rsidRDefault="00DD44BA" w:rsidP="00DD44BA">
      <w:pPr>
        <w:rPr>
          <w:rFonts w:eastAsia="Times New Roman" w:cs="Times New Roman"/>
          <w:szCs w:val="24"/>
          <w:lang w:eastAsia="ru-RU"/>
        </w:rPr>
      </w:pPr>
      <w:r w:rsidRPr="001B4818">
        <w:rPr>
          <w:rFonts w:eastAsia="Times New Roman" w:cs="Times New Roman"/>
          <w:b/>
          <w:szCs w:val="24"/>
          <w:lang w:eastAsia="ru-RU"/>
        </w:rPr>
        <w:t>Тема 1</w:t>
      </w:r>
      <w:r>
        <w:rPr>
          <w:rFonts w:eastAsia="Times New Roman" w:cs="Times New Roman"/>
          <w:b/>
          <w:szCs w:val="24"/>
          <w:lang w:eastAsia="ru-RU"/>
        </w:rPr>
        <w:t>7</w:t>
      </w:r>
      <w:r w:rsidRPr="001B4818">
        <w:rPr>
          <w:rFonts w:eastAsia="Times New Roman" w:cs="Times New Roman"/>
          <w:b/>
          <w:szCs w:val="24"/>
          <w:lang w:eastAsia="ru-RU"/>
        </w:rPr>
        <w:t>.</w:t>
      </w:r>
      <w:r w:rsidRPr="001B4818">
        <w:rPr>
          <w:rFonts w:eastAsia="Times New Roman" w:cs="Times New Roman"/>
          <w:szCs w:val="24"/>
          <w:lang w:eastAsia="ru-RU"/>
        </w:rPr>
        <w:t xml:space="preserve"> </w:t>
      </w:r>
      <w:r w:rsidRPr="00DD44BA">
        <w:rPr>
          <w:rFonts w:eastAsia="Times New Roman" w:cs="Times New Roman"/>
          <w:szCs w:val="24"/>
          <w:lang w:eastAsia="ru-RU"/>
        </w:rPr>
        <w:t>Методы изучения ракообразных и моллюсков, паразитирующих у пресноводных и морских рыб.</w:t>
      </w:r>
    </w:p>
    <w:p w:rsidR="00DD44BA" w:rsidRPr="001B4818" w:rsidRDefault="00DD44BA" w:rsidP="004A51C3">
      <w:pPr>
        <w:rPr>
          <w:rFonts w:eastAsia="Times New Roman" w:cs="Times New Roman"/>
          <w:b/>
          <w:szCs w:val="24"/>
          <w:lang w:eastAsia="ru-RU"/>
        </w:rPr>
      </w:pPr>
    </w:p>
    <w:p w:rsidR="004A51C3" w:rsidRPr="001B4818" w:rsidRDefault="004A51C3" w:rsidP="004A51C3">
      <w:pPr>
        <w:spacing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4A51C3" w:rsidRDefault="004A51C3" w:rsidP="004A51C3"/>
    <w:p w:rsidR="004A51C3" w:rsidRDefault="004A51C3" w:rsidP="004A51C3"/>
    <w:p w:rsidR="00FB39E8" w:rsidRDefault="00FB39E8"/>
    <w:p w:rsidR="00F44AE9" w:rsidRDefault="00F44AE9"/>
    <w:sectPr w:rsidR="00F4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172"/>
    <w:multiLevelType w:val="hybridMultilevel"/>
    <w:tmpl w:val="29BC7FE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AD0"/>
    <w:multiLevelType w:val="hybridMultilevel"/>
    <w:tmpl w:val="1EB6B6F2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350A795B"/>
    <w:multiLevelType w:val="singleLevel"/>
    <w:tmpl w:val="BA862DC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5D0D1545"/>
    <w:multiLevelType w:val="hybridMultilevel"/>
    <w:tmpl w:val="355C6C84"/>
    <w:lvl w:ilvl="0" w:tplc="2F6A5F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C3"/>
    <w:rsid w:val="00004188"/>
    <w:rsid w:val="004A51C3"/>
    <w:rsid w:val="00543E6B"/>
    <w:rsid w:val="006D5BAA"/>
    <w:rsid w:val="006D705F"/>
    <w:rsid w:val="007542D6"/>
    <w:rsid w:val="009835A2"/>
    <w:rsid w:val="00DD44BA"/>
    <w:rsid w:val="00EE0B85"/>
    <w:rsid w:val="00F44AE9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C3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DD4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C3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DD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2018-06-28T21:47:00Z</dcterms:created>
  <dcterms:modified xsi:type="dcterms:W3CDTF">2018-06-29T12:36:00Z</dcterms:modified>
</cp:coreProperties>
</file>