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7A" w:rsidRPr="000E1FC0" w:rsidRDefault="00D34F7A" w:rsidP="00FD7156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34F7A" w:rsidRPr="00EE26BC" w:rsidRDefault="00D34F7A" w:rsidP="00FD7156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АКАДЕМИЧЕСКАЯ ЖИВОПИСЬ</w:t>
      </w:r>
    </w:p>
    <w:p w:rsidR="00FD7156" w:rsidRPr="00EE26BC" w:rsidRDefault="00FD7156" w:rsidP="00FD7156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Дизайн</w:t>
      </w:r>
      <w:r w:rsidRPr="00EE26BC">
        <w:rPr>
          <w:b/>
          <w:szCs w:val="28"/>
        </w:rPr>
        <w:t>»</w:t>
      </w:r>
    </w:p>
    <w:p w:rsidR="00FD7156" w:rsidRPr="00EE26BC" w:rsidRDefault="00FD7156" w:rsidP="00FD715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Графический дизайн</w:t>
      </w:r>
    </w:p>
    <w:p w:rsidR="00FD7156" w:rsidRPr="00EE26BC" w:rsidRDefault="00FD7156" w:rsidP="00FD7156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D34F7A" w:rsidRPr="00EE26BC" w:rsidRDefault="00D34F7A" w:rsidP="00D34F7A">
      <w:pPr>
        <w:spacing w:line="276" w:lineRule="auto"/>
        <w:jc w:val="center"/>
        <w:rPr>
          <w:sz w:val="22"/>
        </w:rPr>
      </w:pPr>
    </w:p>
    <w:p w:rsidR="00D34F7A" w:rsidRPr="00FD7156" w:rsidRDefault="00D34F7A" w:rsidP="00FD7156">
      <w:pPr>
        <w:spacing w:line="276" w:lineRule="auto"/>
      </w:pPr>
      <w:proofErr w:type="gramStart"/>
      <w:r w:rsidRPr="00FD7156">
        <w:rPr>
          <w:b/>
        </w:rPr>
        <w:t>Цель дисциплины</w:t>
      </w:r>
      <w:r w:rsidRPr="00FD7156">
        <w:t xml:space="preserve"> – овладение обучающимся основами живописи, приемами работы с цветом и цветовыми композициями; 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</w:t>
      </w:r>
      <w:r w:rsidR="00FD7156" w:rsidRPr="00FD7156">
        <w:t xml:space="preserve"> </w:t>
      </w:r>
      <w:r w:rsidRPr="00FD7156">
        <w:t>образа; формирование профессиональной компетентности по методике, технике и технологии работ</w:t>
      </w:r>
      <w:r w:rsidR="00FD7156" w:rsidRPr="00FD7156">
        <w:t>ы различными живописными материа</w:t>
      </w:r>
      <w:r w:rsidRPr="00FD7156">
        <w:t>лами; изучение основных закономерностей восприятия цвета, его свойств.</w:t>
      </w:r>
      <w:proofErr w:type="gramEnd"/>
    </w:p>
    <w:p w:rsidR="00D34F7A" w:rsidRPr="00E150AF" w:rsidRDefault="00D34F7A" w:rsidP="00D34F7A">
      <w:pPr>
        <w:spacing w:line="276" w:lineRule="auto"/>
        <w:jc w:val="both"/>
      </w:pPr>
    </w:p>
    <w:p w:rsidR="00D34F7A" w:rsidRPr="00EE26BC" w:rsidRDefault="00D34F7A" w:rsidP="00D34F7A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D34F7A" w:rsidRPr="00EE26BC" w:rsidRDefault="00D34F7A" w:rsidP="00D34F7A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комплексные знания и практические навыки в области живописи</w:t>
      </w:r>
      <w:r w:rsidRPr="00EE26BC">
        <w:rPr>
          <w:szCs w:val="28"/>
        </w:rPr>
        <w:t>;</w:t>
      </w:r>
    </w:p>
    <w:p w:rsidR="00D34F7A" w:rsidRPr="00EE26BC" w:rsidRDefault="00D34F7A" w:rsidP="00D34F7A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научить </w:t>
      </w:r>
      <w:proofErr w:type="gramStart"/>
      <w:r>
        <w:rPr>
          <w:szCs w:val="28"/>
        </w:rPr>
        <w:t>квалифицированно</w:t>
      </w:r>
      <w:proofErr w:type="gramEnd"/>
      <w:r>
        <w:rPr>
          <w:szCs w:val="28"/>
        </w:rPr>
        <w:t xml:space="preserve"> использовать знания и навыки живописной работы в соей специальности</w:t>
      </w:r>
      <w:r w:rsidRPr="00EE26BC">
        <w:rPr>
          <w:szCs w:val="28"/>
        </w:rPr>
        <w:t xml:space="preserve">; </w:t>
      </w:r>
    </w:p>
    <w:p w:rsidR="00D34F7A" w:rsidRDefault="00D34F7A" w:rsidP="00D34F7A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подготовить бакалавров к творческой реализации в социально-культурной среде</w:t>
      </w:r>
      <w:r w:rsidRPr="001B5307">
        <w:rPr>
          <w:szCs w:val="28"/>
        </w:rPr>
        <w:t>.</w:t>
      </w:r>
    </w:p>
    <w:p w:rsidR="00D34F7A" w:rsidRPr="001B5307" w:rsidRDefault="00D34F7A" w:rsidP="00D34F7A">
      <w:pPr>
        <w:pStyle w:val="Default"/>
        <w:spacing w:line="276" w:lineRule="auto"/>
        <w:ind w:left="426"/>
        <w:jc w:val="both"/>
        <w:rPr>
          <w:szCs w:val="28"/>
        </w:rPr>
      </w:pPr>
    </w:p>
    <w:p w:rsidR="00D34F7A" w:rsidRPr="00EE26BC" w:rsidRDefault="00D34F7A" w:rsidP="00D34F7A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D34F7A" w:rsidRPr="00EE26BC" w:rsidRDefault="00D34F7A" w:rsidP="00D34F7A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D34F7A" w:rsidRPr="00EE26BC" w:rsidRDefault="00D34F7A" w:rsidP="00D34F7A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 w:rsidRPr="00EE26BC">
        <w:rPr>
          <w:szCs w:val="28"/>
        </w:rPr>
        <w:t>;</w:t>
      </w:r>
    </w:p>
    <w:p w:rsidR="00D34F7A" w:rsidRPr="00EE26BC" w:rsidRDefault="00D34F7A" w:rsidP="00D34F7A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D34F7A" w:rsidRPr="00297AC5" w:rsidRDefault="00D34F7A" w:rsidP="00D34F7A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1B5307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D34F7A" w:rsidRPr="00297AC5" w:rsidRDefault="00D34F7A" w:rsidP="00D34F7A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оптические свойства вещества, органических и неорганических пигментов</w:t>
      </w:r>
      <w:r>
        <w:rPr>
          <w:b w:val="0"/>
          <w:sz w:val="24"/>
        </w:rPr>
        <w:t>.</w:t>
      </w:r>
    </w:p>
    <w:p w:rsidR="00D34F7A" w:rsidRPr="00297AC5" w:rsidRDefault="00D34F7A" w:rsidP="00D34F7A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>живописные приемы, применяемые</w:t>
      </w:r>
      <w:r w:rsidRPr="00297AC5">
        <w:rPr>
          <w:b w:val="0"/>
          <w:sz w:val="24"/>
        </w:rPr>
        <w:t xml:space="preserve"> в живописи;</w:t>
      </w:r>
      <w:r w:rsidRPr="00297AC5">
        <w:rPr>
          <w:b w:val="0"/>
          <w:sz w:val="24"/>
          <w:szCs w:val="24"/>
        </w:rPr>
        <w:t xml:space="preserve"> </w:t>
      </w:r>
    </w:p>
    <w:p w:rsidR="00D34F7A" w:rsidRPr="00EE26BC" w:rsidRDefault="00D34F7A" w:rsidP="00D34F7A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методы наглядного изображения и моделирования трехмерной формы и пространства;</w:t>
      </w:r>
    </w:p>
    <w:p w:rsidR="00D34F7A" w:rsidRPr="00EE26BC" w:rsidRDefault="00D34F7A" w:rsidP="00D34F7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D34F7A" w:rsidRPr="00EE26BC" w:rsidRDefault="00D34F7A" w:rsidP="00D34F7A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обобщать и анализировать информацию;</w:t>
      </w:r>
    </w:p>
    <w:p w:rsidR="00D34F7A" w:rsidRPr="00EE26BC" w:rsidRDefault="00D34F7A" w:rsidP="00D34F7A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D34F7A" w:rsidRDefault="00D34F7A" w:rsidP="00D34F7A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выбирать формы и методы изображения формы и пространства;</w:t>
      </w:r>
    </w:p>
    <w:p w:rsidR="00D34F7A" w:rsidRPr="00EE26BC" w:rsidRDefault="00D34F7A" w:rsidP="00D34F7A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изображать объекты предметного мира, пространство и человеческую фигуру на основе знания   их строения и конструкции;</w:t>
      </w:r>
    </w:p>
    <w:p w:rsidR="00D34F7A" w:rsidRPr="00EE26BC" w:rsidRDefault="00D34F7A" w:rsidP="00D34F7A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D34F7A" w:rsidRPr="00EE26BC" w:rsidRDefault="00D34F7A" w:rsidP="00D34F7A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D34F7A" w:rsidRPr="00EE26BC" w:rsidRDefault="00D34F7A" w:rsidP="00D34F7A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разнообразными техническими приёмами и современными средствами изображения</w:t>
      </w:r>
    </w:p>
    <w:p w:rsidR="00D34F7A" w:rsidRPr="00EE26BC" w:rsidRDefault="00D34F7A" w:rsidP="00D34F7A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изобразительного  языка живописи</w:t>
      </w:r>
      <w:r>
        <w:t>;</w:t>
      </w:r>
    </w:p>
    <w:p w:rsidR="00D34F7A" w:rsidRPr="00B659D9" w:rsidRDefault="00D34F7A" w:rsidP="00D34F7A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навыками переноса плоскостной цветовой композиции на различные прикладные       формы;</w:t>
      </w:r>
    </w:p>
    <w:p w:rsidR="00D34F7A" w:rsidRDefault="00D34F7A" w:rsidP="00D34F7A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методами изобразительного языка живописи</w:t>
      </w:r>
      <w:r w:rsidR="00FD7156">
        <w:rPr>
          <w:szCs w:val="28"/>
        </w:rPr>
        <w:t>.</w:t>
      </w:r>
    </w:p>
    <w:p w:rsidR="00FD7156" w:rsidRPr="00EE26BC" w:rsidRDefault="00FD7156" w:rsidP="00D854BB">
      <w:pPr>
        <w:pStyle w:val="a"/>
        <w:numPr>
          <w:ilvl w:val="0"/>
          <w:numId w:val="0"/>
        </w:numPr>
        <w:spacing w:line="276" w:lineRule="auto"/>
        <w:ind w:left="426"/>
        <w:rPr>
          <w:szCs w:val="28"/>
        </w:rPr>
      </w:pPr>
    </w:p>
    <w:p w:rsidR="00D34F7A" w:rsidRDefault="00D34F7A" w:rsidP="00D34F7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FD7156" w:rsidRDefault="00FD7156" w:rsidP="00D34F7A">
      <w:pPr>
        <w:spacing w:line="276" w:lineRule="auto"/>
        <w:jc w:val="both"/>
        <w:rPr>
          <w:b/>
          <w:color w:val="000000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4674"/>
        <w:gridCol w:w="4193"/>
      </w:tblGrid>
      <w:tr w:rsidR="00D34F7A" w:rsidRPr="005C4257" w:rsidTr="00953658">
        <w:trPr>
          <w:trHeight w:val="59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ind w:left="993" w:hanging="142"/>
              <w:rPr>
                <w:iCs/>
              </w:rPr>
            </w:pPr>
          </w:p>
          <w:p w:rsidR="00D34F7A" w:rsidRPr="005C4257" w:rsidRDefault="00D34F7A" w:rsidP="00953658">
            <w:pPr>
              <w:rPr>
                <w:iCs/>
              </w:rPr>
            </w:pPr>
            <w:r w:rsidRPr="005C4257">
              <w:rPr>
                <w:iCs/>
              </w:rPr>
              <w:t>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>Техника «акварель», е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 специфика и возможности. Акварель, родственно-контрастная цветовая гамма в реальном колорите. Характер изображения: объ</w:t>
            </w:r>
            <w:r>
              <w:rPr>
                <w:rFonts w:ascii="Cambria Math" w:hAnsi="Cambria Math" w:cs="Cambria Math"/>
              </w:rPr>
              <w:t>ѐ</w:t>
            </w:r>
            <w:r>
              <w:t>мно-пространственный.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>Характер изображения – объ</w:t>
            </w:r>
            <w:r>
              <w:rPr>
                <w:rFonts w:ascii="Cambria Math" w:hAnsi="Cambria Math" w:cs="Cambria Math"/>
              </w:rPr>
              <w:t>ѐ</w:t>
            </w:r>
            <w:r>
              <w:t>мн</w:t>
            </w:r>
            <w:proofErr w:type="gramStart"/>
            <w:r>
              <w:t>о-</w:t>
            </w:r>
            <w:proofErr w:type="gramEnd"/>
            <w:r>
              <w:t xml:space="preserve"> пространственный. Цветовой круг (триада). Основные цвета. Контрастные, родственные, родственно-контрастные цветовые отношения. Световой ряд. Теневой ряд.</w:t>
            </w:r>
          </w:p>
        </w:tc>
      </w:tr>
      <w:tr w:rsidR="00D34F7A" w:rsidRPr="005C4257" w:rsidTr="0095365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 w:rsidRPr="005C4257">
              <w:rPr>
                <w:iCs/>
              </w:rPr>
              <w:t>2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 xml:space="preserve">Техника графического искусства - акварельная монотипия. Акварель, родственно-контрастная цветовая гамма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измен</w:t>
            </w:r>
            <w:proofErr w:type="gramEnd"/>
            <w:r>
              <w:rPr>
                <w:rFonts w:ascii="Cambria Math" w:hAnsi="Cambria Math" w:cs="Cambria Math"/>
              </w:rPr>
              <w:t>ѐ</w:t>
            </w:r>
            <w:r>
              <w:t>нном колорите. Характер изображения: объ</w:t>
            </w:r>
            <w:r>
              <w:rPr>
                <w:rFonts w:ascii="Cambria Math" w:hAnsi="Cambria Math" w:cs="Cambria Math"/>
              </w:rPr>
              <w:t>ѐ</w:t>
            </w:r>
            <w:r>
              <w:t>мно-пространственный.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>Виды печатной графики: высокая печать, глубокая, плоская. Технология и способы выполнения акварельной монотипии с применением офортного станка и без него</w:t>
            </w:r>
          </w:p>
        </w:tc>
      </w:tr>
      <w:tr w:rsidR="00D34F7A" w:rsidRPr="005C4257" w:rsidTr="00953658">
        <w:trPr>
          <w:trHeight w:val="87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 w:rsidRPr="005C4257">
              <w:rPr>
                <w:iCs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>Техника «гуашь», е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 специфика и возможности.  </w:t>
            </w:r>
            <w:proofErr w:type="gramStart"/>
            <w:r>
              <w:t>Гармоническое сочетание</w:t>
            </w:r>
            <w:proofErr w:type="gramEnd"/>
            <w:r>
              <w:t xml:space="preserve"> группы родственно - контрастных цветов различной степени насыщенности. Характер изображения: объ</w:t>
            </w:r>
            <w:r>
              <w:rPr>
                <w:rFonts w:ascii="Cambria Math" w:hAnsi="Cambria Math" w:cs="Cambria Math"/>
              </w:rPr>
              <w:t>ѐ</w:t>
            </w:r>
            <w:r>
              <w:t>мно-пространственный.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>Цветовой круг (триада). Основные цвета. Контрастные, родственные, родственн</w:t>
            </w:r>
            <w:proofErr w:type="gramStart"/>
            <w:r>
              <w:t>о-</w:t>
            </w:r>
            <w:proofErr w:type="gramEnd"/>
            <w:r>
              <w:t xml:space="preserve"> контрастные цветовые отношения. </w:t>
            </w:r>
            <w:proofErr w:type="gramStart"/>
            <w:r>
              <w:t>Гармонические сочетания</w:t>
            </w:r>
            <w:proofErr w:type="gramEnd"/>
            <w:r>
              <w:t xml:space="preserve"> групп родственно-контрастных цветов. Объ</w:t>
            </w:r>
            <w:r>
              <w:rPr>
                <w:rFonts w:ascii="Cambria Math" w:hAnsi="Cambria Math" w:cs="Cambria Math"/>
              </w:rPr>
              <w:t>ѐ</w:t>
            </w:r>
            <w:r>
              <w:t>мно-пространственное изображение, реалистическое изображение. Световой ряд. Теневой ряд.</w:t>
            </w:r>
          </w:p>
        </w:tc>
      </w:tr>
      <w:tr w:rsidR="00D34F7A" w:rsidRPr="005C4257" w:rsidTr="00953658">
        <w:trPr>
          <w:trHeight w:val="19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 w:rsidRPr="005C4257">
              <w:rPr>
                <w:iCs/>
              </w:rPr>
              <w:t>4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 xml:space="preserve">Гуашь. Нюанс. </w:t>
            </w:r>
            <w:proofErr w:type="gramStart"/>
            <w:r>
              <w:t>Гармоническое сочетание</w:t>
            </w:r>
            <w:proofErr w:type="gramEnd"/>
            <w:r>
              <w:t xml:space="preserve"> группы родственно - контрастных цветов различной степени насыщенности. Характер изображения: объ</w:t>
            </w:r>
            <w:r>
              <w:rPr>
                <w:rFonts w:ascii="Cambria Math" w:hAnsi="Cambria Math" w:cs="Cambria Math"/>
              </w:rPr>
              <w:t>ѐ</w:t>
            </w:r>
            <w:r>
              <w:t>мно-пространственный.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 xml:space="preserve"> Техника гуашевой живописи, е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 специфика и возможности. Цветовой круг (триада). Основные цвета. Контрастные, родственные, родственн</w:t>
            </w:r>
            <w:proofErr w:type="gramStart"/>
            <w:r>
              <w:t>о-</w:t>
            </w:r>
            <w:proofErr w:type="gramEnd"/>
            <w:r>
              <w:t xml:space="preserve"> контрастные цветовые отношения, нюансные цветовые отношения. Гармонические сочетания групп родственных цветов, нюанс</w:t>
            </w:r>
            <w:proofErr w:type="gramStart"/>
            <w:r>
              <w:t>.О</w:t>
            </w:r>
            <w:proofErr w:type="gramEnd"/>
            <w:r>
              <w:t>бъ</w:t>
            </w:r>
            <w:r>
              <w:rPr>
                <w:rFonts w:ascii="Cambria Math" w:hAnsi="Cambria Math" w:cs="Cambria Math"/>
              </w:rPr>
              <w:t>ѐ</w:t>
            </w:r>
            <w:r>
              <w:t>мно-пространственное изображение, реалистическое изображение. «Т</w:t>
            </w:r>
            <w:r>
              <w:rPr>
                <w:rFonts w:ascii="Cambria Math" w:hAnsi="Cambria Math" w:cs="Cambria Math"/>
              </w:rPr>
              <w:t>ѐ</w:t>
            </w:r>
            <w:r>
              <w:t>плая» гамма, «холодная» гамма. Световой ряд. Теневой ряд.</w:t>
            </w:r>
          </w:p>
        </w:tc>
      </w:tr>
      <w:tr w:rsidR="00D34F7A" w:rsidRPr="005C4257" w:rsidTr="00953658">
        <w:trPr>
          <w:trHeight w:val="19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 w:rsidRPr="005C4257">
              <w:rPr>
                <w:iCs/>
              </w:rPr>
              <w:t>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 xml:space="preserve">Гуашь Контраст. </w:t>
            </w:r>
            <w:proofErr w:type="gramStart"/>
            <w:r>
              <w:t>Гармоническое сочетание</w:t>
            </w:r>
            <w:proofErr w:type="gramEnd"/>
            <w:r>
              <w:t xml:space="preserve"> группы нюансных цветовых отношений. </w:t>
            </w:r>
            <w:proofErr w:type="gramStart"/>
            <w:r>
              <w:t>Передача представленного колорита (холодный, серебристый.</w:t>
            </w:r>
            <w:proofErr w:type="gramEnd"/>
            <w:r>
              <w:t xml:space="preserve"> Характер изображения: объ</w:t>
            </w:r>
            <w:r>
              <w:rPr>
                <w:rFonts w:ascii="Cambria Math" w:hAnsi="Cambria Math" w:cs="Cambria Math"/>
              </w:rPr>
              <w:t>ѐ</w:t>
            </w:r>
            <w:r>
              <w:t>мн</w:t>
            </w:r>
            <w:proofErr w:type="gramStart"/>
            <w:r>
              <w:t>о-</w:t>
            </w:r>
            <w:proofErr w:type="gramEnd"/>
            <w:r>
              <w:t xml:space="preserve"> пространственный.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proofErr w:type="gramStart"/>
            <w:r>
              <w:t>Гармонические сочетания</w:t>
            </w:r>
            <w:proofErr w:type="gramEnd"/>
            <w:r>
              <w:t xml:space="preserve"> групп контрастных цветов. Объ</w:t>
            </w:r>
            <w:r>
              <w:rPr>
                <w:rFonts w:ascii="Cambria Math" w:hAnsi="Cambria Math" w:cs="Cambria Math"/>
              </w:rPr>
              <w:t>ѐ</w:t>
            </w:r>
            <w:r>
              <w:t>мно - пространственное изображение, реалистическое изображение. Световой ряд. Теневой ряд.</w:t>
            </w:r>
          </w:p>
        </w:tc>
      </w:tr>
      <w:tr w:rsidR="00D34F7A" w:rsidRPr="005C4257" w:rsidTr="00953658">
        <w:trPr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 w:rsidRPr="005C4257">
              <w:rPr>
                <w:iCs/>
              </w:rPr>
              <w:t>6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>Техника гуашевого живописного письма.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t>Техника «гуашь», е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 специфика и возможности. Цветовой круг (триада). Основные цвета. Контрастные, родственные, родственн</w:t>
            </w:r>
            <w:proofErr w:type="gramStart"/>
            <w:r>
              <w:t>о-</w:t>
            </w:r>
            <w:proofErr w:type="gramEnd"/>
            <w:r>
              <w:t xml:space="preserve"> контрастные цветовые отношения. Гармонизация родственно-контрастных цветов. Условн</w:t>
            </w:r>
            <w:proofErr w:type="gramStart"/>
            <w:r>
              <w:t>о-</w:t>
            </w:r>
            <w:proofErr w:type="gramEnd"/>
            <w:r>
              <w:t xml:space="preserve"> объ</w:t>
            </w:r>
            <w:r>
              <w:rPr>
                <w:rFonts w:ascii="Cambria Math" w:hAnsi="Cambria Math" w:cs="Cambria Math"/>
              </w:rPr>
              <w:t>ѐ</w:t>
            </w:r>
            <w:r>
              <w:t>мный характер изображения. Полный светотеневой ряд. Световой ряд. Теневой ряд</w:t>
            </w:r>
            <w:r w:rsidRPr="005C4257">
              <w:rPr>
                <w:iCs/>
              </w:rPr>
              <w:t>.</w:t>
            </w:r>
          </w:p>
        </w:tc>
      </w:tr>
      <w:tr w:rsidR="00D34F7A" w:rsidRPr="005C4257" w:rsidTr="00953658">
        <w:trPr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Default="00D34F7A" w:rsidP="00953658">
            <w:r>
              <w:t xml:space="preserve"> Гуашь, гармоническое сочетание группы родственн</w:t>
            </w:r>
            <w:proofErr w:type="gramStart"/>
            <w:r>
              <w:t>о-</w:t>
            </w:r>
            <w:proofErr w:type="gramEnd"/>
            <w:r>
              <w:t xml:space="preserve"> контрастных цветов, их теневой ряд, заданный колорит. Характер изображения: условно-объ</w:t>
            </w:r>
            <w:r>
              <w:rPr>
                <w:rFonts w:ascii="Cambria Math" w:hAnsi="Cambria Math" w:cs="Cambria Math"/>
              </w:rPr>
              <w:t>ѐ</w:t>
            </w:r>
            <w:r>
              <w:t>мный.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Default="00D34F7A" w:rsidP="00953658">
            <w:r>
              <w:t>Техника гуашевой живописи, е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 специфика и возможности. Цветовой круг (триада). Основные цвета. Контрастные, родственные, родственн</w:t>
            </w:r>
            <w:proofErr w:type="gramStart"/>
            <w:r>
              <w:t>о-</w:t>
            </w:r>
            <w:proofErr w:type="gramEnd"/>
            <w:r>
              <w:t xml:space="preserve"> контрастные цветовые отношения. Гармонизация родственных цветов. Условно-объ</w:t>
            </w:r>
            <w:r>
              <w:rPr>
                <w:rFonts w:ascii="Cambria Math" w:hAnsi="Cambria Math" w:cs="Cambria Math"/>
              </w:rPr>
              <w:t>ѐ</w:t>
            </w:r>
            <w:r>
              <w:t>мный характер изображения. Полный светотеневой ряд. Световой ряд. Те</w:t>
            </w:r>
          </w:p>
        </w:tc>
      </w:tr>
      <w:tr w:rsidR="00D34F7A" w:rsidRPr="005C4257" w:rsidTr="00953658">
        <w:trPr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Pr="005C4257" w:rsidRDefault="00D34F7A" w:rsidP="00953658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Default="00D34F7A" w:rsidP="00953658">
            <w:r>
              <w:t>Гуашь, гармонические отношения, полный светотеневой ряд. Характер изображения: условно-объ</w:t>
            </w:r>
            <w:r>
              <w:rPr>
                <w:rFonts w:ascii="Cambria Math" w:hAnsi="Cambria Math" w:cs="Cambria Math"/>
              </w:rPr>
              <w:t>ѐ</w:t>
            </w:r>
            <w:r>
              <w:t>мный.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A" w:rsidRDefault="00D34F7A" w:rsidP="00953658">
            <w:r>
              <w:t xml:space="preserve">Техника гуашевой живописи. Цветовой круг (триада). Основные цвета. Контрастные, родственные, родственно-контрастные цветовые отношения. </w:t>
            </w:r>
            <w:proofErr w:type="gramStart"/>
            <w:r>
              <w:t>Гармонические сочетания</w:t>
            </w:r>
            <w:proofErr w:type="gramEnd"/>
            <w:r>
              <w:t xml:space="preserve"> групп родственных цветов. Условно-объ</w:t>
            </w:r>
            <w:r>
              <w:rPr>
                <w:rFonts w:ascii="Cambria Math" w:hAnsi="Cambria Math" w:cs="Cambria Math"/>
              </w:rPr>
              <w:t>ѐ</w:t>
            </w:r>
            <w:r>
              <w:t>мное изображение. «Т</w:t>
            </w:r>
            <w:r>
              <w:rPr>
                <w:rFonts w:ascii="Cambria Math" w:hAnsi="Cambria Math" w:cs="Cambria Math"/>
              </w:rPr>
              <w:t>ѐ</w:t>
            </w:r>
            <w:r>
              <w:t>плая» гамма, «холодная» гамма. Световой ряд. Теневой ряд. Реальный колорит, измен</w:t>
            </w:r>
            <w:r>
              <w:rPr>
                <w:rFonts w:ascii="Cambria Math" w:hAnsi="Cambria Math" w:cs="Cambria Math"/>
              </w:rPr>
              <w:t>ѐ</w:t>
            </w:r>
            <w:r>
              <w:t>нный колорит</w:t>
            </w:r>
          </w:p>
        </w:tc>
      </w:tr>
    </w:tbl>
    <w:p w:rsidR="0060156A" w:rsidRDefault="0060156A"/>
    <w:sectPr w:rsidR="0060156A" w:rsidSect="006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A"/>
    <w:rsid w:val="0060156A"/>
    <w:rsid w:val="00B769C6"/>
    <w:rsid w:val="00D34F7A"/>
    <w:rsid w:val="00D854BB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34F7A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D34F7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D34F7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3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D34F7A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D34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4436</Characters>
  <Application>Microsoft Office Word</Application>
  <DocSecurity>0</DocSecurity>
  <Lines>36</Lines>
  <Paragraphs>10</Paragraphs>
  <ScaleCrop>false</ScaleCrop>
  <Company>DG Win&amp;Soft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RePack by SPecialiST</cp:lastModifiedBy>
  <cp:revision>4</cp:revision>
  <dcterms:created xsi:type="dcterms:W3CDTF">2018-04-06T08:27:00Z</dcterms:created>
  <dcterms:modified xsi:type="dcterms:W3CDTF">2018-04-11T11:41:00Z</dcterms:modified>
</cp:coreProperties>
</file>