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B20" w:rsidRPr="00402547" w:rsidRDefault="00541B20" w:rsidP="00402547">
      <w:pPr>
        <w:pStyle w:val="a6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2547">
        <w:rPr>
          <w:rFonts w:ascii="Times New Roman" w:hAnsi="Times New Roman" w:cs="Times New Roman"/>
          <w:b/>
          <w:color w:val="000000"/>
          <w:sz w:val="24"/>
          <w:szCs w:val="24"/>
        </w:rPr>
        <w:t>Аннотация рабочей программы дисциплины</w:t>
      </w:r>
    </w:p>
    <w:p w:rsidR="00541B20" w:rsidRPr="00402547" w:rsidRDefault="00541B20" w:rsidP="00402547">
      <w:pPr>
        <w:ind w:firstLine="426"/>
        <w:jc w:val="center"/>
        <w:rPr>
          <w:b/>
          <w:bCs/>
        </w:rPr>
      </w:pPr>
      <w:r w:rsidRPr="00402547">
        <w:rPr>
          <w:b/>
          <w:bCs/>
        </w:rPr>
        <w:t>«Математика»</w:t>
      </w:r>
    </w:p>
    <w:p w:rsidR="00541B20" w:rsidRPr="00402547" w:rsidRDefault="00541B20" w:rsidP="00402547">
      <w:pPr>
        <w:ind w:firstLine="426"/>
        <w:jc w:val="center"/>
      </w:pPr>
      <w:r w:rsidRPr="00402547">
        <w:t xml:space="preserve">Направление подготовки </w:t>
      </w:r>
      <w:proofErr w:type="gramStart"/>
      <w:r w:rsidRPr="00402547">
        <w:rPr>
          <w:b/>
        </w:rPr>
        <w:t>54.03.04.«</w:t>
      </w:r>
      <w:proofErr w:type="gramEnd"/>
      <w:r w:rsidRPr="00402547">
        <w:rPr>
          <w:b/>
        </w:rPr>
        <w:t>Реставрация»</w:t>
      </w:r>
    </w:p>
    <w:p w:rsidR="00541B20" w:rsidRPr="00402547" w:rsidRDefault="00541B20" w:rsidP="00402547">
      <w:pPr>
        <w:ind w:firstLine="426"/>
        <w:jc w:val="center"/>
        <w:rPr>
          <w:b/>
        </w:rPr>
      </w:pPr>
      <w:r w:rsidRPr="00402547">
        <w:t>Направленность (профиль):</w:t>
      </w:r>
      <w:r w:rsidR="00402547" w:rsidRPr="00402547">
        <w:t xml:space="preserve"> </w:t>
      </w:r>
      <w:r w:rsidRPr="00402547">
        <w:rPr>
          <w:b/>
        </w:rPr>
        <w:t>Реставрация живописи</w:t>
      </w:r>
    </w:p>
    <w:p w:rsidR="00541B20" w:rsidRPr="00402547" w:rsidRDefault="00541B20" w:rsidP="00402547">
      <w:pPr>
        <w:ind w:firstLine="426"/>
        <w:jc w:val="center"/>
      </w:pPr>
      <w:r w:rsidRPr="00402547">
        <w:t>Квалификация:</w:t>
      </w:r>
      <w:r w:rsidR="00402547" w:rsidRPr="00402547">
        <w:t xml:space="preserve"> </w:t>
      </w:r>
      <w:r w:rsidRPr="00402547">
        <w:t>бакалавр</w:t>
      </w:r>
    </w:p>
    <w:p w:rsidR="00541B20" w:rsidRPr="00402547" w:rsidRDefault="00541B20" w:rsidP="00402547">
      <w:pPr>
        <w:pStyle w:val="DIV-12"/>
        <w:spacing w:line="240" w:lineRule="auto"/>
        <w:ind w:firstLine="426"/>
      </w:pPr>
    </w:p>
    <w:p w:rsidR="00541B20" w:rsidRPr="00402547" w:rsidRDefault="00541B20" w:rsidP="00402547">
      <w:pPr>
        <w:ind w:firstLine="426"/>
      </w:pPr>
      <w:r w:rsidRPr="00402547">
        <w:rPr>
          <w:b/>
        </w:rPr>
        <w:t>Цель дисциплины</w:t>
      </w:r>
    </w:p>
    <w:p w:rsidR="00541B20" w:rsidRPr="00402547" w:rsidRDefault="00541B20" w:rsidP="00402547">
      <w:pPr>
        <w:pStyle w:val="p19"/>
        <w:spacing w:before="0" w:beforeAutospacing="0" w:after="0" w:afterAutospacing="0"/>
        <w:ind w:firstLine="426"/>
      </w:pPr>
      <w:r w:rsidRPr="00402547">
        <w:t xml:space="preserve">Целью освоения дисциплины </w:t>
      </w:r>
      <w:r w:rsidR="00402547" w:rsidRPr="00402547">
        <w:t xml:space="preserve">Математика </w:t>
      </w:r>
      <w:r w:rsidRPr="00402547">
        <w:t>является подготовка бакалавров, владеющих знаниями в объеме, необходимом для изучения специальных дисциплин.</w:t>
      </w:r>
    </w:p>
    <w:p w:rsidR="00541B20" w:rsidRPr="00402547" w:rsidRDefault="00541B20" w:rsidP="00402547">
      <w:pPr>
        <w:pStyle w:val="p19"/>
        <w:spacing w:before="0" w:beforeAutospacing="0" w:after="0" w:afterAutospacing="0"/>
        <w:ind w:firstLine="426"/>
      </w:pPr>
      <w:r w:rsidRPr="00402547">
        <w:t>- формирование личности студента, развитие его интеллекта и умения логически мыслить;</w:t>
      </w:r>
    </w:p>
    <w:p w:rsidR="00541B20" w:rsidRPr="00402547" w:rsidRDefault="00541B20" w:rsidP="00402547">
      <w:pPr>
        <w:ind w:firstLine="426"/>
      </w:pPr>
      <w:r w:rsidRPr="00402547">
        <w:t>- воспитание математической культуры, привитие навыков использования современных математических методов при решении прикладных задач;</w:t>
      </w:r>
    </w:p>
    <w:p w:rsidR="00541B20" w:rsidRPr="00402547" w:rsidRDefault="00541B20" w:rsidP="00402547">
      <w:pPr>
        <w:ind w:firstLine="426"/>
      </w:pPr>
      <w:r w:rsidRPr="00402547">
        <w:t>- формирование умений составлять математические модели типовых профессиональных задач, находить способы их решений и интерпретировать физический смысл полученного математического результата;</w:t>
      </w:r>
    </w:p>
    <w:p w:rsidR="00541B20" w:rsidRPr="00402547" w:rsidRDefault="00541B20" w:rsidP="00402547">
      <w:pPr>
        <w:ind w:firstLine="426"/>
      </w:pPr>
      <w:r w:rsidRPr="00402547">
        <w:t xml:space="preserve">- привить навыки самостоятельной работы с математической литературой. </w:t>
      </w:r>
    </w:p>
    <w:p w:rsidR="00541B20" w:rsidRPr="00402547" w:rsidRDefault="00541B20" w:rsidP="00402547">
      <w:pPr>
        <w:ind w:firstLine="426"/>
      </w:pPr>
      <w:r w:rsidRPr="00402547">
        <w:t>В результате освоения компетенций в рамках дисциплины математика обучающийся должен:</w:t>
      </w:r>
    </w:p>
    <w:p w:rsidR="00541B20" w:rsidRPr="00402547" w:rsidRDefault="00541B20" w:rsidP="00402547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426"/>
      </w:pPr>
    </w:p>
    <w:p w:rsidR="00541B20" w:rsidRPr="00402547" w:rsidRDefault="00541B20" w:rsidP="00402547">
      <w:pPr>
        <w:ind w:firstLine="426"/>
      </w:pPr>
      <w:r w:rsidRPr="00402547">
        <w:rPr>
          <w:b/>
        </w:rPr>
        <w:t>иметь представление</w:t>
      </w:r>
      <w:r w:rsidRPr="00402547">
        <w:t>:</w:t>
      </w:r>
    </w:p>
    <w:p w:rsidR="00541B20" w:rsidRPr="00402547" w:rsidRDefault="00541B20" w:rsidP="00402547">
      <w:pPr>
        <w:ind w:firstLine="426"/>
      </w:pPr>
      <w:r w:rsidRPr="00402547">
        <w:rPr>
          <w:noProof/>
        </w:rPr>
        <w:t>-</w:t>
      </w:r>
      <w:r w:rsidRPr="00402547">
        <w:t xml:space="preserve"> о месте и роли математики в современном мире, мировой культуре и истории;</w:t>
      </w:r>
    </w:p>
    <w:p w:rsidR="00541B20" w:rsidRPr="00402547" w:rsidRDefault="00541B20" w:rsidP="00402547">
      <w:pPr>
        <w:ind w:firstLine="426"/>
      </w:pPr>
      <w:r w:rsidRPr="00402547">
        <w:rPr>
          <w:noProof/>
        </w:rPr>
        <w:t>-</w:t>
      </w:r>
      <w:r w:rsidRPr="00402547">
        <w:t xml:space="preserve"> о математическом мышлении, индукции и дедукции в математике, принципах математических рассуждений и математических доказательств;</w:t>
      </w:r>
    </w:p>
    <w:p w:rsidR="00541B20" w:rsidRPr="00402547" w:rsidRDefault="00541B20" w:rsidP="00402547">
      <w:pPr>
        <w:ind w:firstLine="426"/>
      </w:pPr>
      <w:r w:rsidRPr="00402547">
        <w:rPr>
          <w:noProof/>
        </w:rPr>
        <w:t>-</w:t>
      </w:r>
      <w:r w:rsidRPr="00402547">
        <w:t xml:space="preserve"> о логических, топологических и алгебраических структурах на множестве;</w:t>
      </w:r>
    </w:p>
    <w:p w:rsidR="00541B20" w:rsidRPr="00402547" w:rsidRDefault="00541B20" w:rsidP="00402547">
      <w:pPr>
        <w:ind w:firstLine="426"/>
      </w:pPr>
      <w:r w:rsidRPr="00402547">
        <w:rPr>
          <w:noProof/>
        </w:rPr>
        <w:t>-</w:t>
      </w:r>
      <w:r w:rsidRPr="00402547">
        <w:t xml:space="preserve"> о неэвклидовых геометрических системах;</w:t>
      </w:r>
    </w:p>
    <w:p w:rsidR="00541B20" w:rsidRPr="00402547" w:rsidRDefault="00541B20" w:rsidP="00402547">
      <w:pPr>
        <w:ind w:firstLine="426"/>
      </w:pPr>
      <w:r w:rsidRPr="00402547">
        <w:rPr>
          <w:noProof/>
        </w:rPr>
        <w:t>-</w:t>
      </w:r>
      <w:r w:rsidRPr="00402547">
        <w:t xml:space="preserve"> о роли математики и информатики в гуманитарных исследованиях;</w:t>
      </w:r>
    </w:p>
    <w:p w:rsidR="00541B20" w:rsidRPr="00402547" w:rsidRDefault="00541B20" w:rsidP="00402547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426"/>
      </w:pPr>
    </w:p>
    <w:p w:rsidR="00541B20" w:rsidRPr="00402547" w:rsidRDefault="00541B20" w:rsidP="00402547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426"/>
      </w:pPr>
    </w:p>
    <w:p w:rsidR="00541B20" w:rsidRPr="00402547" w:rsidRDefault="00541B20" w:rsidP="00402547">
      <w:pPr>
        <w:ind w:firstLine="426"/>
        <w:rPr>
          <w:b/>
        </w:rPr>
      </w:pPr>
      <w:r w:rsidRPr="00402547">
        <w:t>З</w:t>
      </w:r>
      <w:r w:rsidRPr="00402547">
        <w:rPr>
          <w:b/>
        </w:rPr>
        <w:t>нать и уметь использовать:</w:t>
      </w:r>
      <w:bookmarkStart w:id="0" w:name="_GoBack"/>
      <w:bookmarkEnd w:id="0"/>
    </w:p>
    <w:p w:rsidR="00541B20" w:rsidRPr="00402547" w:rsidRDefault="00541B20" w:rsidP="00402547">
      <w:pPr>
        <w:ind w:firstLine="426"/>
      </w:pPr>
      <w:r w:rsidRPr="00402547">
        <w:rPr>
          <w:noProof/>
        </w:rPr>
        <w:t>-</w:t>
      </w:r>
      <w:r w:rsidRPr="00402547">
        <w:t xml:space="preserve"> основы линейной алгебры, геометрии и математического анализа;</w:t>
      </w:r>
    </w:p>
    <w:p w:rsidR="00541B20" w:rsidRPr="00402547" w:rsidRDefault="00541B20" w:rsidP="00402547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426"/>
      </w:pPr>
      <w:r w:rsidRPr="00402547">
        <w:t xml:space="preserve">- </w:t>
      </w:r>
      <w:r w:rsidRPr="00402547">
        <w:rPr>
          <w:color w:val="000000"/>
        </w:rPr>
        <w:t>формулировать и доказывать основные результаты этих разделов</w:t>
      </w:r>
      <w:r w:rsidRPr="00402547">
        <w:t xml:space="preserve"> </w:t>
      </w:r>
    </w:p>
    <w:p w:rsidR="00541B20" w:rsidRPr="00402547" w:rsidRDefault="00541B20" w:rsidP="00402547">
      <w:pPr>
        <w:pStyle w:val="a"/>
        <w:numPr>
          <w:ilvl w:val="0"/>
          <w:numId w:val="0"/>
        </w:numPr>
        <w:spacing w:line="240" w:lineRule="auto"/>
        <w:ind w:firstLine="426"/>
      </w:pPr>
      <w:r w:rsidRPr="00402547">
        <w:t>Владеть: навыками решения типовых задач с применением изучаемого теоретического материала.</w:t>
      </w:r>
    </w:p>
    <w:p w:rsidR="00541B20" w:rsidRPr="00402547" w:rsidRDefault="00541B20" w:rsidP="00402547">
      <w:pPr>
        <w:pStyle w:val="0-DIV-12"/>
        <w:spacing w:line="240" w:lineRule="auto"/>
        <w:ind w:firstLine="426"/>
        <w:rPr>
          <w:b/>
        </w:rPr>
      </w:pPr>
    </w:p>
    <w:p w:rsidR="00541B20" w:rsidRPr="00402547" w:rsidRDefault="00541B20" w:rsidP="00402547">
      <w:pPr>
        <w:pStyle w:val="0-DIV-12"/>
        <w:spacing w:line="240" w:lineRule="auto"/>
        <w:ind w:firstLine="426"/>
        <w:rPr>
          <w:b/>
          <w:color w:val="000000"/>
        </w:rPr>
      </w:pPr>
      <w:r w:rsidRPr="00402547">
        <w:rPr>
          <w:b/>
          <w:color w:val="000000"/>
        </w:rPr>
        <w:t>Содержание дисциплины:</w:t>
      </w:r>
    </w:p>
    <w:p w:rsidR="00541B20" w:rsidRPr="00402547" w:rsidRDefault="00541B20" w:rsidP="00402547">
      <w:pPr>
        <w:pStyle w:val="0-DIV-12"/>
        <w:spacing w:line="240" w:lineRule="auto"/>
        <w:ind w:firstLine="426"/>
        <w:rPr>
          <w:b/>
          <w:color w:val="000000"/>
        </w:rPr>
      </w:pPr>
    </w:p>
    <w:p w:rsidR="00541B20" w:rsidRPr="00402547" w:rsidRDefault="00541B20" w:rsidP="00402547">
      <w:pPr>
        <w:widowControl w:val="0"/>
        <w:numPr>
          <w:ilvl w:val="0"/>
          <w:numId w:val="5"/>
        </w:numPr>
        <w:ind w:left="0" w:firstLine="426"/>
        <w:jc w:val="both"/>
        <w:outlineLvl w:val="0"/>
        <w:rPr>
          <w:rStyle w:val="s1"/>
        </w:rPr>
      </w:pPr>
      <w:r w:rsidRPr="00402547">
        <w:rPr>
          <w:rStyle w:val="s1"/>
        </w:rPr>
        <w:t xml:space="preserve">Элементы линейной алгебры </w:t>
      </w:r>
    </w:p>
    <w:p w:rsidR="00541B20" w:rsidRPr="00402547" w:rsidRDefault="00541B20" w:rsidP="00402547">
      <w:pPr>
        <w:widowControl w:val="0"/>
        <w:numPr>
          <w:ilvl w:val="0"/>
          <w:numId w:val="5"/>
        </w:numPr>
        <w:ind w:left="0" w:firstLine="426"/>
        <w:jc w:val="both"/>
        <w:outlineLvl w:val="0"/>
      </w:pPr>
      <w:r w:rsidRPr="00402547">
        <w:t>Элементы аналитической геометрии.</w:t>
      </w:r>
    </w:p>
    <w:p w:rsidR="00541B20" w:rsidRPr="00402547" w:rsidRDefault="00541B20" w:rsidP="00402547">
      <w:pPr>
        <w:widowControl w:val="0"/>
        <w:ind w:firstLine="426"/>
        <w:jc w:val="both"/>
        <w:outlineLvl w:val="0"/>
      </w:pPr>
      <w:r w:rsidRPr="00402547">
        <w:rPr>
          <w:rStyle w:val="s1"/>
        </w:rPr>
        <w:t>3.  Дифференциальное исчисление функций</w:t>
      </w:r>
    </w:p>
    <w:p w:rsidR="00541B20" w:rsidRPr="00402547" w:rsidRDefault="00541B20" w:rsidP="00402547">
      <w:pPr>
        <w:ind w:firstLine="426"/>
      </w:pPr>
      <w:r w:rsidRPr="00402547">
        <w:t>4.  Интегральное исчисление.</w:t>
      </w:r>
    </w:p>
    <w:p w:rsidR="00541B20" w:rsidRPr="00402547" w:rsidRDefault="00541B20" w:rsidP="00402547">
      <w:pPr>
        <w:widowControl w:val="0"/>
        <w:numPr>
          <w:ilvl w:val="0"/>
          <w:numId w:val="6"/>
        </w:numPr>
        <w:ind w:left="0" w:firstLine="426"/>
        <w:jc w:val="both"/>
      </w:pPr>
      <w:r w:rsidRPr="00402547">
        <w:t>Дифференциальные уравнения.</w:t>
      </w:r>
    </w:p>
    <w:p w:rsidR="00541B20" w:rsidRPr="00402547" w:rsidRDefault="00541B20" w:rsidP="00402547">
      <w:pPr>
        <w:pStyle w:val="p10"/>
        <w:numPr>
          <w:ilvl w:val="0"/>
          <w:numId w:val="6"/>
        </w:numPr>
        <w:spacing w:before="0" w:beforeAutospacing="0" w:after="0" w:afterAutospacing="0"/>
        <w:ind w:left="0" w:firstLine="426"/>
        <w:rPr>
          <w:rStyle w:val="s1"/>
        </w:rPr>
      </w:pPr>
      <w:r w:rsidRPr="00402547">
        <w:rPr>
          <w:rStyle w:val="s1"/>
        </w:rPr>
        <w:t>Числовые и функциональные ряды.</w:t>
      </w:r>
    </w:p>
    <w:sectPr w:rsidR="00541B20" w:rsidRPr="00402547" w:rsidSect="0091424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F863560"/>
    <w:multiLevelType w:val="hybridMultilevel"/>
    <w:tmpl w:val="BAC252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F91455"/>
    <w:multiLevelType w:val="hybridMultilevel"/>
    <w:tmpl w:val="7F86D2C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3B155E92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4">
    <w:nsid w:val="431128C3"/>
    <w:multiLevelType w:val="hybridMultilevel"/>
    <w:tmpl w:val="23BC6D82"/>
    <w:lvl w:ilvl="0" w:tplc="8DD6DF8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5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rawingGridVerticalSpacing w:val="57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A59"/>
    <w:rsid w:val="00002DCE"/>
    <w:rsid w:val="000213B7"/>
    <w:rsid w:val="00024B73"/>
    <w:rsid w:val="00030A65"/>
    <w:rsid w:val="00035C8D"/>
    <w:rsid w:val="00042F9E"/>
    <w:rsid w:val="00046524"/>
    <w:rsid w:val="00086368"/>
    <w:rsid w:val="00090E03"/>
    <w:rsid w:val="00097BDC"/>
    <w:rsid w:val="000F5E1A"/>
    <w:rsid w:val="00105F15"/>
    <w:rsid w:val="00126812"/>
    <w:rsid w:val="001A7747"/>
    <w:rsid w:val="001B08F5"/>
    <w:rsid w:val="001F583C"/>
    <w:rsid w:val="00236A46"/>
    <w:rsid w:val="00267436"/>
    <w:rsid w:val="00271FCF"/>
    <w:rsid w:val="00291EF8"/>
    <w:rsid w:val="002A4CE0"/>
    <w:rsid w:val="002B0645"/>
    <w:rsid w:val="002B7CBE"/>
    <w:rsid w:val="002E1E33"/>
    <w:rsid w:val="002F765F"/>
    <w:rsid w:val="00327760"/>
    <w:rsid w:val="00333C7B"/>
    <w:rsid w:val="00343F97"/>
    <w:rsid w:val="003556DB"/>
    <w:rsid w:val="00355F88"/>
    <w:rsid w:val="003A00D9"/>
    <w:rsid w:val="003A0F9E"/>
    <w:rsid w:val="003C0127"/>
    <w:rsid w:val="003F0B88"/>
    <w:rsid w:val="003F15C7"/>
    <w:rsid w:val="00402547"/>
    <w:rsid w:val="004231BF"/>
    <w:rsid w:val="004729CB"/>
    <w:rsid w:val="00480775"/>
    <w:rsid w:val="00486CEC"/>
    <w:rsid w:val="004A123C"/>
    <w:rsid w:val="004F39F4"/>
    <w:rsid w:val="00541B20"/>
    <w:rsid w:val="00570D66"/>
    <w:rsid w:val="005F11B8"/>
    <w:rsid w:val="00632614"/>
    <w:rsid w:val="006700F1"/>
    <w:rsid w:val="006A00A7"/>
    <w:rsid w:val="006C36D2"/>
    <w:rsid w:val="006F5BBC"/>
    <w:rsid w:val="00726D7B"/>
    <w:rsid w:val="00785F9C"/>
    <w:rsid w:val="007966EF"/>
    <w:rsid w:val="007A40A7"/>
    <w:rsid w:val="008330D6"/>
    <w:rsid w:val="00854A09"/>
    <w:rsid w:val="00866AEA"/>
    <w:rsid w:val="00884FAE"/>
    <w:rsid w:val="00891DDD"/>
    <w:rsid w:val="008A581C"/>
    <w:rsid w:val="008B3DBC"/>
    <w:rsid w:val="008B433A"/>
    <w:rsid w:val="008B7965"/>
    <w:rsid w:val="008D69B8"/>
    <w:rsid w:val="008F0676"/>
    <w:rsid w:val="00914243"/>
    <w:rsid w:val="00933803"/>
    <w:rsid w:val="00943AAF"/>
    <w:rsid w:val="00955367"/>
    <w:rsid w:val="00982291"/>
    <w:rsid w:val="00994400"/>
    <w:rsid w:val="00997CD5"/>
    <w:rsid w:val="009E1901"/>
    <w:rsid w:val="009E3A78"/>
    <w:rsid w:val="009E661A"/>
    <w:rsid w:val="009F0638"/>
    <w:rsid w:val="009F4B29"/>
    <w:rsid w:val="00A06868"/>
    <w:rsid w:val="00A30BF0"/>
    <w:rsid w:val="00A705F0"/>
    <w:rsid w:val="00A8147C"/>
    <w:rsid w:val="00AB4EEC"/>
    <w:rsid w:val="00AC0A59"/>
    <w:rsid w:val="00AC31FE"/>
    <w:rsid w:val="00AE5372"/>
    <w:rsid w:val="00B16DB5"/>
    <w:rsid w:val="00B60566"/>
    <w:rsid w:val="00B854F5"/>
    <w:rsid w:val="00BA1E44"/>
    <w:rsid w:val="00BD1ABF"/>
    <w:rsid w:val="00BE0492"/>
    <w:rsid w:val="00BE1F40"/>
    <w:rsid w:val="00C12875"/>
    <w:rsid w:val="00C22F47"/>
    <w:rsid w:val="00C54016"/>
    <w:rsid w:val="00C61311"/>
    <w:rsid w:val="00CD551D"/>
    <w:rsid w:val="00D13154"/>
    <w:rsid w:val="00D45AFB"/>
    <w:rsid w:val="00D51938"/>
    <w:rsid w:val="00D63383"/>
    <w:rsid w:val="00D66498"/>
    <w:rsid w:val="00D911C3"/>
    <w:rsid w:val="00DA3FB3"/>
    <w:rsid w:val="00DC62CD"/>
    <w:rsid w:val="00DD13E8"/>
    <w:rsid w:val="00E10C1A"/>
    <w:rsid w:val="00E56392"/>
    <w:rsid w:val="00E57E36"/>
    <w:rsid w:val="00E81566"/>
    <w:rsid w:val="00EB0A51"/>
    <w:rsid w:val="00ED1CA3"/>
    <w:rsid w:val="00ED722C"/>
    <w:rsid w:val="00EE7BD2"/>
    <w:rsid w:val="00EF0FE9"/>
    <w:rsid w:val="00F274AA"/>
    <w:rsid w:val="00F725D5"/>
    <w:rsid w:val="00F960F9"/>
    <w:rsid w:val="00FA0499"/>
    <w:rsid w:val="00FE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18CE90-00AE-4D1C-96DA-CD3BAAEA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0A5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AC0A59"/>
    <w:pPr>
      <w:jc w:val="center"/>
    </w:pPr>
    <w:rPr>
      <w:b/>
      <w:sz w:val="32"/>
      <w:szCs w:val="28"/>
    </w:rPr>
  </w:style>
  <w:style w:type="character" w:customStyle="1" w:styleId="a5">
    <w:name w:val="Основной текст Знак"/>
    <w:link w:val="a4"/>
    <w:uiPriority w:val="99"/>
    <w:locked/>
    <w:rsid w:val="00E81566"/>
    <w:rPr>
      <w:rFonts w:cs="Times New Roman"/>
      <w:b/>
      <w:sz w:val="28"/>
    </w:rPr>
  </w:style>
  <w:style w:type="paragraph" w:customStyle="1" w:styleId="0-DIV-12">
    <w:name w:val="0-DIV-12"/>
    <w:basedOn w:val="a0"/>
    <w:uiPriority w:val="99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6">
    <w:name w:val="Plain Text"/>
    <w:basedOn w:val="a0"/>
    <w:link w:val="a7"/>
    <w:uiPriority w:val="99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7">
    <w:name w:val="Текст Знак"/>
    <w:link w:val="a6"/>
    <w:uiPriority w:val="99"/>
    <w:locked/>
    <w:rsid w:val="00AC0A59"/>
    <w:rPr>
      <w:rFonts w:ascii="Courier New" w:hAnsi="Courier New" w:cs="Times New Roman"/>
      <w:lang w:val="ru-RU" w:eastAsia="zh-CN"/>
    </w:rPr>
  </w:style>
  <w:style w:type="paragraph" w:customStyle="1" w:styleId="DIV-10">
    <w:name w:val="DIV-10"/>
    <w:basedOn w:val="a0"/>
    <w:uiPriority w:val="99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uiPriority w:val="99"/>
    <w:rsid w:val="00914243"/>
    <w:pPr>
      <w:widowControl w:val="0"/>
      <w:spacing w:line="312" w:lineRule="auto"/>
      <w:ind w:firstLine="567"/>
      <w:jc w:val="both"/>
    </w:pPr>
  </w:style>
  <w:style w:type="paragraph" w:styleId="a8">
    <w:name w:val="Title"/>
    <w:basedOn w:val="a0"/>
    <w:link w:val="a9"/>
    <w:uiPriority w:val="99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9">
    <w:name w:val="Название Знак"/>
    <w:link w:val="a8"/>
    <w:uiPriority w:val="99"/>
    <w:locked/>
    <w:rsid w:val="00914243"/>
    <w:rPr>
      <w:rFonts w:cs="Times New Roman"/>
      <w:sz w:val="28"/>
      <w:szCs w:val="28"/>
      <w:lang w:val="en-US"/>
    </w:rPr>
  </w:style>
  <w:style w:type="paragraph" w:styleId="aa">
    <w:name w:val="Body Text Indent"/>
    <w:aliases w:val="текст"/>
    <w:basedOn w:val="a0"/>
    <w:link w:val="ab"/>
    <w:uiPriority w:val="99"/>
    <w:rsid w:val="00D63383"/>
    <w:pPr>
      <w:spacing w:after="120"/>
      <w:ind w:left="283"/>
    </w:pPr>
  </w:style>
  <w:style w:type="character" w:customStyle="1" w:styleId="ab">
    <w:name w:val="Основной текст с отступом Знак"/>
    <w:aliases w:val="текст Знак"/>
    <w:link w:val="aa"/>
    <w:uiPriority w:val="99"/>
    <w:locked/>
    <w:rsid w:val="00E81566"/>
    <w:rPr>
      <w:rFonts w:cs="Times New Roman"/>
      <w:sz w:val="24"/>
    </w:rPr>
  </w:style>
  <w:style w:type="paragraph" w:styleId="2">
    <w:name w:val="Body Text 2"/>
    <w:basedOn w:val="a0"/>
    <w:link w:val="20"/>
    <w:uiPriority w:val="99"/>
    <w:rsid w:val="00E81566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E81566"/>
    <w:rPr>
      <w:rFonts w:cs="Times New Roman"/>
      <w:sz w:val="24"/>
      <w:szCs w:val="24"/>
    </w:rPr>
  </w:style>
  <w:style w:type="paragraph" w:customStyle="1" w:styleId="a">
    <w:name w:val="список с точками"/>
    <w:basedOn w:val="a0"/>
    <w:uiPriority w:val="99"/>
    <w:rsid w:val="00E81566"/>
    <w:pPr>
      <w:numPr>
        <w:numId w:val="2"/>
      </w:numPr>
      <w:spacing w:line="312" w:lineRule="auto"/>
      <w:jc w:val="both"/>
    </w:pPr>
  </w:style>
  <w:style w:type="character" w:customStyle="1" w:styleId="Bodytext">
    <w:name w:val="Body text_"/>
    <w:link w:val="Bodytext1"/>
    <w:uiPriority w:val="99"/>
    <w:locked/>
    <w:rsid w:val="00E81566"/>
    <w:rPr>
      <w:rFonts w:ascii="Calibri" w:hAnsi="Calibri" w:cs="Times New Roman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0"/>
    <w:link w:val="Bodytext"/>
    <w:uiPriority w:val="99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paragraph" w:customStyle="1" w:styleId="p19">
    <w:name w:val="p19"/>
    <w:basedOn w:val="a0"/>
    <w:uiPriority w:val="99"/>
    <w:rsid w:val="00891DDD"/>
    <w:pPr>
      <w:spacing w:before="100" w:beforeAutospacing="1" w:after="100" w:afterAutospacing="1"/>
    </w:pPr>
  </w:style>
  <w:style w:type="character" w:customStyle="1" w:styleId="ac">
    <w:name w:val="текст Знак Знак"/>
    <w:uiPriority w:val="99"/>
    <w:locked/>
    <w:rsid w:val="00891DDD"/>
    <w:rPr>
      <w:sz w:val="24"/>
      <w:lang w:val="ru-RU" w:eastAsia="ru-RU"/>
    </w:rPr>
  </w:style>
  <w:style w:type="character" w:customStyle="1" w:styleId="s1">
    <w:name w:val="s1"/>
    <w:uiPriority w:val="99"/>
    <w:rsid w:val="00891DDD"/>
    <w:rPr>
      <w:rFonts w:cs="Times New Roman"/>
    </w:rPr>
  </w:style>
  <w:style w:type="paragraph" w:customStyle="1" w:styleId="p10">
    <w:name w:val="p10"/>
    <w:basedOn w:val="a0"/>
    <w:uiPriority w:val="99"/>
    <w:rsid w:val="00891D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0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264</Words>
  <Characters>1507</Characters>
  <Application>Microsoft Office Word</Application>
  <DocSecurity>0</DocSecurity>
  <Lines>12</Lines>
  <Paragraphs>3</Paragraphs>
  <ScaleCrop>false</ScaleCrop>
  <Company>NhT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dc:description/>
  <cp:lastModifiedBy>Зоя Аскольдовна Шурыгина</cp:lastModifiedBy>
  <cp:revision>17</cp:revision>
  <dcterms:created xsi:type="dcterms:W3CDTF">2018-01-16T08:45:00Z</dcterms:created>
  <dcterms:modified xsi:type="dcterms:W3CDTF">2018-06-27T11:16:00Z</dcterms:modified>
</cp:coreProperties>
</file>