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8"/>
        </w:rPr>
        <w:t>Аннотация к рабочей программе дисциплины</w:t>
      </w:r>
    </w:p>
    <w:p w:rsidR="00AB379B" w:rsidRPr="00AB379B" w:rsidRDefault="00AB379B" w:rsidP="00AB37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79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86040">
        <w:rPr>
          <w:rFonts w:ascii="Times New Roman" w:eastAsia="Times New Roman" w:hAnsi="Times New Roman" w:cs="Times New Roman"/>
          <w:b/>
          <w:sz w:val="24"/>
          <w:szCs w:val="24"/>
        </w:rPr>
        <w:t>Синоптическая метеорология полярных регионов</w:t>
      </w:r>
      <w:r w:rsidRPr="00AB379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Направление подготовки/Специальность </w:t>
      </w:r>
      <w:r>
        <w:rPr>
          <w:rFonts w:ascii="Times New Roman" w:eastAsia="Times New Roman" w:hAnsi="Times New Roman" w:cs="Times New Roman"/>
        </w:rPr>
        <w:t>05.03.05 Прикладная гидрометеорология</w:t>
      </w:r>
    </w:p>
    <w:p w:rsidR="00AB379B" w:rsidRDefault="00AB379B" w:rsidP="00AB379B">
      <w:pPr>
        <w:jc w:val="center"/>
        <w:rPr>
          <w:rFonts w:ascii="Times New Roman" w:eastAsia="Times New Roman" w:hAnsi="Times New Roman" w:cs="Times New Roman"/>
        </w:rPr>
      </w:pPr>
      <w:r w:rsidRPr="00AB379B">
        <w:rPr>
          <w:rFonts w:ascii="Times New Roman" w:eastAsia="Times New Roman" w:hAnsi="Times New Roman" w:cs="Times New Roman"/>
        </w:rPr>
        <w:t xml:space="preserve">Направленность (профиль)/специализация  </w:t>
      </w:r>
      <w:r w:rsidR="007C6E17">
        <w:rPr>
          <w:rFonts w:ascii="Times New Roman" w:eastAsia="Times New Roman" w:hAnsi="Times New Roman" w:cs="Times New Roman"/>
        </w:rPr>
        <w:t xml:space="preserve">- </w:t>
      </w:r>
      <w:r w:rsidRPr="00AB379B">
        <w:rPr>
          <w:rFonts w:ascii="Times New Roman" w:eastAsia="Times New Roman" w:hAnsi="Times New Roman" w:cs="Times New Roman"/>
        </w:rPr>
        <w:t>Полярная метеорология</w:t>
      </w:r>
      <w:r>
        <w:rPr>
          <w:rFonts w:ascii="Times New Roman" w:eastAsia="Times New Roman" w:hAnsi="Times New Roman" w:cs="Times New Roman"/>
        </w:rPr>
        <w:t xml:space="preserve"> и климатология</w:t>
      </w:r>
    </w:p>
    <w:p w:rsidR="0081221C" w:rsidRPr="00AB379B" w:rsidRDefault="0081221C" w:rsidP="00AB379B">
      <w:pPr>
        <w:jc w:val="center"/>
        <w:rPr>
          <w:rFonts w:ascii="Times New Roman" w:eastAsia="Times New Roman" w:hAnsi="Times New Roman" w:cs="Times New Roman"/>
        </w:rPr>
      </w:pPr>
      <w:r w:rsidRPr="0081221C">
        <w:rPr>
          <w:rFonts w:ascii="Times New Roman" w:eastAsia="Times New Roman" w:hAnsi="Times New Roman" w:cs="Times New Roman"/>
        </w:rPr>
        <w:t>Квалификация выпускника –</w:t>
      </w:r>
      <w:r>
        <w:rPr>
          <w:rFonts w:ascii="Times New Roman" w:eastAsia="Times New Roman" w:hAnsi="Times New Roman" w:cs="Times New Roman"/>
        </w:rPr>
        <w:t xml:space="preserve"> Бакалавр</w:t>
      </w:r>
    </w:p>
    <w:p w:rsidR="00AB379B" w:rsidRPr="008A0C6D" w:rsidRDefault="00AB379B" w:rsidP="00AB379B">
      <w:pPr>
        <w:pStyle w:val="0-DIV-12"/>
        <w:spacing w:line="240" w:lineRule="auto"/>
        <w:rPr>
          <w:i/>
          <w:iCs/>
        </w:rPr>
      </w:pPr>
    </w:p>
    <w:p w:rsidR="00792534" w:rsidRDefault="0081221C" w:rsidP="00792534">
      <w:pPr>
        <w:ind w:firstLine="567"/>
        <w:rPr>
          <w:rFonts w:ascii="Times New Roman" w:eastAsia="Times New Roman" w:hAnsi="Times New Roman" w:cs="Times New Roman"/>
        </w:rPr>
      </w:pPr>
      <w:r w:rsidRPr="00812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освоения дисциплины –</w:t>
      </w:r>
      <w:r w:rsidR="00AB379B" w:rsidRPr="00AB379B">
        <w:rPr>
          <w:rFonts w:ascii="Times New Roman" w:eastAsia="Times New Roman" w:hAnsi="Times New Roman" w:cs="Times New Roman"/>
        </w:rPr>
        <w:t xml:space="preserve"> подготовка специалистов, владеющих глубокими теоретическими знаниями и практическими навыками</w:t>
      </w:r>
      <w:r w:rsidR="00792534">
        <w:rPr>
          <w:rFonts w:ascii="Times New Roman" w:eastAsia="Times New Roman" w:hAnsi="Times New Roman" w:cs="Times New Roman"/>
        </w:rPr>
        <w:t xml:space="preserve"> для работы в условиях Крайнего Севера при недостатке </w:t>
      </w:r>
      <w:proofErr w:type="spellStart"/>
      <w:r w:rsidR="00792534">
        <w:rPr>
          <w:rFonts w:ascii="Times New Roman" w:eastAsia="Times New Roman" w:hAnsi="Times New Roman" w:cs="Times New Roman"/>
        </w:rPr>
        <w:t>метеоинформации</w:t>
      </w:r>
      <w:proofErr w:type="spellEnd"/>
      <w:r w:rsidR="00792534">
        <w:rPr>
          <w:rFonts w:ascii="Times New Roman" w:eastAsia="Times New Roman" w:hAnsi="Times New Roman" w:cs="Times New Roman"/>
        </w:rPr>
        <w:t xml:space="preserve"> из-за редкой сети станций.</w:t>
      </w:r>
    </w:p>
    <w:p w:rsidR="0081221C" w:rsidRPr="00B8691C" w:rsidRDefault="0081221C" w:rsidP="0081221C">
      <w:pPr>
        <w:pStyle w:val="0-DIV-12"/>
        <w:spacing w:line="240" w:lineRule="auto"/>
        <w:ind w:firstLine="567"/>
      </w:pPr>
      <w:r w:rsidRPr="006B4728">
        <w:rPr>
          <w:b/>
        </w:rPr>
        <w:t>Основные задачи</w:t>
      </w:r>
      <w:r>
        <w:t xml:space="preserve"> </w:t>
      </w:r>
      <w:r w:rsidRPr="000445DF">
        <w:rPr>
          <w:b/>
        </w:rPr>
        <w:t xml:space="preserve">дисциплины </w:t>
      </w:r>
      <w:r w:rsidRPr="00B8691C">
        <w:t xml:space="preserve"> связаны с освоением студентами: 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методов прогноза неб</w:t>
      </w:r>
      <w:r w:rsidR="00792534">
        <w:rPr>
          <w:rFonts w:ascii="Times New Roman" w:eastAsia="Times New Roman" w:hAnsi="Times New Roman" w:cs="Times New Roman"/>
        </w:rPr>
        <w:t>лагоприятных и опасных явлений в высоких широтах</w:t>
      </w:r>
    </w:p>
    <w:p w:rsidR="0081221C" w:rsidRDefault="0081221C" w:rsidP="00AB379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792534">
        <w:rPr>
          <w:rFonts w:ascii="Times New Roman" w:eastAsia="Times New Roman" w:hAnsi="Times New Roman" w:cs="Times New Roman"/>
        </w:rPr>
        <w:t>особенностью синоптических процессов и циркуляции в Арктическом регионе</w:t>
      </w:r>
    </w:p>
    <w:p w:rsidR="0081221C" w:rsidRPr="0081221C" w:rsidRDefault="0081221C" w:rsidP="00F21D87">
      <w:pPr>
        <w:spacing w:line="360" w:lineRule="auto"/>
        <w:ind w:right="57" w:firstLine="708"/>
        <w:rPr>
          <w:rFonts w:ascii="Times New Roman" w:eastAsia="Times New Roman" w:hAnsi="Times New Roman" w:cs="Times New Roman"/>
          <w:b/>
        </w:rPr>
      </w:pPr>
      <w:r w:rsidRPr="0081221C">
        <w:rPr>
          <w:rFonts w:ascii="Times New Roman" w:eastAsia="Times New Roman" w:hAnsi="Times New Roman" w:cs="Times New Roman"/>
          <w:b/>
        </w:rPr>
        <w:t xml:space="preserve">В результате освоения дисциплины </w:t>
      </w:r>
      <w:proofErr w:type="gramStart"/>
      <w:r w:rsidRPr="0081221C">
        <w:rPr>
          <w:rFonts w:ascii="Times New Roman" w:eastAsia="Times New Roman" w:hAnsi="Times New Roman" w:cs="Times New Roman"/>
          <w:b/>
        </w:rPr>
        <w:t>обучающийся</w:t>
      </w:r>
      <w:proofErr w:type="gramEnd"/>
      <w:r w:rsidRPr="0081221C">
        <w:rPr>
          <w:rFonts w:ascii="Times New Roman" w:eastAsia="Times New Roman" w:hAnsi="Times New Roman" w:cs="Times New Roman"/>
          <w:b/>
        </w:rPr>
        <w:t xml:space="preserve"> должен:</w:t>
      </w: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 xml:space="preserve">Знать: </w:t>
      </w:r>
    </w:p>
    <w:p w:rsidR="00F21D87" w:rsidRDefault="0081221C" w:rsidP="006920A0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 w:rsidR="006920A0">
        <w:rPr>
          <w:sz w:val="22"/>
          <w:szCs w:val="22"/>
        </w:rPr>
        <w:t>особенности циркуляции и синоптических процессов в полярных широтах</w:t>
      </w:r>
      <w:r w:rsidR="00F21D87" w:rsidRPr="0081221C">
        <w:rPr>
          <w:sz w:val="22"/>
          <w:szCs w:val="22"/>
        </w:rPr>
        <w:t>;</w:t>
      </w:r>
    </w:p>
    <w:p w:rsidR="00BD4A83" w:rsidRDefault="00BD4A83" w:rsidP="006920A0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 w:rsidR="00C719E0">
        <w:rPr>
          <w:sz w:val="22"/>
          <w:szCs w:val="22"/>
        </w:rPr>
        <w:t>особенности рельефа и климата</w:t>
      </w:r>
      <w:r w:rsidR="0027114C">
        <w:rPr>
          <w:sz w:val="22"/>
          <w:szCs w:val="22"/>
        </w:rPr>
        <w:t xml:space="preserve"> исследуемого региона</w:t>
      </w:r>
      <w:r w:rsidR="0027114C" w:rsidRPr="0081221C">
        <w:rPr>
          <w:sz w:val="22"/>
          <w:szCs w:val="22"/>
        </w:rPr>
        <w:t>;</w:t>
      </w:r>
    </w:p>
    <w:p w:rsidR="00C719E0" w:rsidRDefault="00C719E0" w:rsidP="006920A0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>–</w:t>
      </w:r>
      <w:r>
        <w:rPr>
          <w:sz w:val="22"/>
          <w:szCs w:val="22"/>
        </w:rPr>
        <w:t xml:space="preserve">особенности прогнозов </w:t>
      </w:r>
      <w:proofErr w:type="spellStart"/>
      <w:r>
        <w:rPr>
          <w:sz w:val="22"/>
          <w:szCs w:val="22"/>
        </w:rPr>
        <w:t>метеоявлений</w:t>
      </w:r>
      <w:proofErr w:type="spellEnd"/>
      <w:r>
        <w:rPr>
          <w:sz w:val="22"/>
          <w:szCs w:val="22"/>
        </w:rPr>
        <w:t>, характерных для этого региона</w:t>
      </w:r>
    </w:p>
    <w:p w:rsidR="006B69C5" w:rsidRDefault="006B69C5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Уметь:</w:t>
      </w:r>
    </w:p>
    <w:p w:rsidR="0027114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</w:t>
      </w:r>
      <w:r w:rsidR="0027114C">
        <w:rPr>
          <w:sz w:val="22"/>
          <w:szCs w:val="22"/>
        </w:rPr>
        <w:t>анализировать физику проходящих процессов</w:t>
      </w:r>
      <w:r w:rsidR="0027114C" w:rsidRPr="0081221C">
        <w:rPr>
          <w:sz w:val="22"/>
          <w:szCs w:val="22"/>
        </w:rPr>
        <w:t>;</w:t>
      </w:r>
    </w:p>
    <w:p w:rsidR="0081221C" w:rsidRPr="0081221C" w:rsidRDefault="0027114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 w:rsidR="006B69C5">
        <w:rPr>
          <w:sz w:val="22"/>
          <w:szCs w:val="22"/>
        </w:rPr>
        <w:t>составлять прогноз неблагоприятных явлений погоды</w:t>
      </w:r>
      <w:r w:rsidR="0081221C" w:rsidRPr="0081221C">
        <w:rPr>
          <w:sz w:val="22"/>
          <w:szCs w:val="22"/>
        </w:rPr>
        <w:t>;</w:t>
      </w:r>
    </w:p>
    <w:p w:rsidR="0027114C" w:rsidRPr="0081221C" w:rsidRDefault="006B69C5" w:rsidP="0027114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</w:t>
      </w:r>
      <w:r w:rsidR="0027114C">
        <w:rPr>
          <w:sz w:val="22"/>
          <w:szCs w:val="22"/>
        </w:rPr>
        <w:t xml:space="preserve"> составлять прогноз оп</w:t>
      </w:r>
      <w:r w:rsidR="00013DB8">
        <w:rPr>
          <w:sz w:val="22"/>
          <w:szCs w:val="22"/>
        </w:rPr>
        <w:t xml:space="preserve">асных </w:t>
      </w:r>
      <w:r w:rsidR="0027114C">
        <w:rPr>
          <w:sz w:val="22"/>
          <w:szCs w:val="22"/>
        </w:rPr>
        <w:t>явл</w:t>
      </w:r>
      <w:r w:rsidR="00013DB8">
        <w:rPr>
          <w:sz w:val="22"/>
          <w:szCs w:val="22"/>
        </w:rPr>
        <w:t>ен</w:t>
      </w:r>
      <w:r w:rsidR="0027114C">
        <w:rPr>
          <w:sz w:val="22"/>
          <w:szCs w:val="22"/>
        </w:rPr>
        <w:t>ий погоды</w:t>
      </w:r>
      <w:r w:rsidR="0027114C" w:rsidRPr="0081221C">
        <w:rPr>
          <w:sz w:val="22"/>
          <w:szCs w:val="22"/>
        </w:rPr>
        <w:t>;</w:t>
      </w:r>
    </w:p>
    <w:p w:rsidR="0027114C" w:rsidRPr="0081221C" w:rsidRDefault="0027114C" w:rsidP="0027114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</w:p>
    <w:p w:rsidR="0081221C" w:rsidRPr="0081221C" w:rsidRDefault="0081221C" w:rsidP="0081221C">
      <w:pPr>
        <w:tabs>
          <w:tab w:val="left" w:pos="708"/>
        </w:tabs>
        <w:rPr>
          <w:rFonts w:ascii="Times New Roman" w:eastAsia="Times New Roman" w:hAnsi="Times New Roman" w:cs="Times New Roman"/>
          <w:u w:val="single"/>
        </w:rPr>
      </w:pPr>
      <w:r w:rsidRPr="0081221C">
        <w:rPr>
          <w:rFonts w:ascii="Times New Roman" w:eastAsia="Times New Roman" w:hAnsi="Times New Roman" w:cs="Times New Roman"/>
          <w:u w:val="single"/>
        </w:rPr>
        <w:t>Владеть:</w:t>
      </w:r>
    </w:p>
    <w:p w:rsidR="0081221C" w:rsidRP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расчета </w:t>
      </w:r>
      <w:r w:rsidR="006B69C5">
        <w:rPr>
          <w:sz w:val="22"/>
          <w:szCs w:val="22"/>
        </w:rPr>
        <w:t>неблагоприятных и опасных для авиации явлений погоды</w:t>
      </w:r>
      <w:r w:rsidRPr="0081221C">
        <w:rPr>
          <w:sz w:val="22"/>
          <w:szCs w:val="22"/>
        </w:rPr>
        <w:t>;</w:t>
      </w:r>
    </w:p>
    <w:p w:rsidR="0081221C" w:rsidRDefault="0081221C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 w:rsidR="006B69C5">
        <w:rPr>
          <w:sz w:val="22"/>
          <w:szCs w:val="22"/>
        </w:rPr>
        <w:t>чтения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F21D87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 w:rsidRPr="0081221C">
        <w:rPr>
          <w:sz w:val="22"/>
          <w:szCs w:val="22"/>
        </w:rPr>
        <w:t xml:space="preserve">– методикой </w:t>
      </w:r>
      <w:r>
        <w:rPr>
          <w:sz w:val="22"/>
          <w:szCs w:val="22"/>
        </w:rPr>
        <w:t>обработки авиационных прогностических карт погоды</w:t>
      </w:r>
      <w:r w:rsidRPr="0081221C">
        <w:rPr>
          <w:sz w:val="22"/>
          <w:szCs w:val="22"/>
        </w:rPr>
        <w:t>;</w:t>
      </w:r>
    </w:p>
    <w:p w:rsidR="0081221C" w:rsidRPr="0081221C" w:rsidRDefault="00F21D87" w:rsidP="0081221C">
      <w:pPr>
        <w:pStyle w:val="aa"/>
        <w:tabs>
          <w:tab w:val="left" w:pos="567"/>
        </w:tabs>
        <w:spacing w:line="240" w:lineRule="auto"/>
        <w:ind w:left="567" w:hanging="283"/>
        <w:rPr>
          <w:sz w:val="22"/>
          <w:szCs w:val="22"/>
        </w:rPr>
      </w:pPr>
      <w:r>
        <w:rPr>
          <w:sz w:val="22"/>
          <w:szCs w:val="22"/>
        </w:rPr>
        <w:t>– авиационными кодами</w:t>
      </w:r>
      <w:r w:rsidR="0081221C" w:rsidRPr="0081221C">
        <w:rPr>
          <w:sz w:val="22"/>
          <w:szCs w:val="22"/>
        </w:rPr>
        <w:t>.</w:t>
      </w:r>
    </w:p>
    <w:p w:rsidR="00F21D87" w:rsidRDefault="00F21D87" w:rsidP="00F21D87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>
        <w:rPr>
          <w:b/>
          <w:color w:val="000000"/>
        </w:rPr>
        <w:tab/>
      </w: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AB379B" w:rsidRDefault="00AB379B" w:rsidP="00F21D87">
      <w:pPr>
        <w:pStyle w:val="0-DIV-12"/>
        <w:spacing w:line="240" w:lineRule="auto"/>
        <w:ind w:firstLine="567"/>
        <w:rPr>
          <w:b/>
        </w:rPr>
      </w:pPr>
    </w:p>
    <w:tbl>
      <w:tblPr>
        <w:tblW w:w="4986" w:type="pct"/>
        <w:tblInd w:w="3" w:type="dxa"/>
        <w:tblLayout w:type="fixed"/>
        <w:tblLook w:val="01E0"/>
      </w:tblPr>
      <w:tblGrid>
        <w:gridCol w:w="9544"/>
      </w:tblGrid>
      <w:tr w:rsidR="00AB379B" w:rsidRPr="009A4432" w:rsidTr="00F777A4">
        <w:tc>
          <w:tcPr>
            <w:tcW w:w="5000" w:type="pct"/>
          </w:tcPr>
          <w:p w:rsidR="00AB379B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аэрологической диаграммы для анализа условий погоды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эшелона полета и основных метеорологических параметров на заданной высоте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Влияние ветра на полет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струйных течений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атмосферной турбулентности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туманов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мгла и методы ее прогнозирования в условиях Арктики и Антарктики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Снежная пелена и ее опасность в полетах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Диагноз и прогноз обледенения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авиационных кодов для метеорологического обеспечения авиации</w:t>
            </w:r>
          </w:p>
          <w:p w:rsidR="00BA29F2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авиационного прогноза погоды  </w:t>
            </w:r>
          </w:p>
          <w:p w:rsidR="00BA29F2" w:rsidRPr="00F21D87" w:rsidRDefault="00BA29F2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sz w:val="22"/>
                <w:szCs w:val="22"/>
              </w:rPr>
            </w:pPr>
          </w:p>
          <w:p w:rsidR="00AB379B" w:rsidRPr="00564596" w:rsidRDefault="00AB379B" w:rsidP="00F21D87">
            <w:pPr>
              <w:pStyle w:val="aa"/>
              <w:tabs>
                <w:tab w:val="left" w:pos="567"/>
              </w:tabs>
              <w:spacing w:line="240" w:lineRule="auto"/>
              <w:ind w:left="567" w:hanging="283"/>
              <w:rPr>
                <w:iCs/>
              </w:rPr>
            </w:pPr>
          </w:p>
        </w:tc>
      </w:tr>
      <w:tr w:rsidR="00AB379B" w:rsidRPr="009A4432" w:rsidTr="00F777A4">
        <w:tc>
          <w:tcPr>
            <w:tcW w:w="5000" w:type="pct"/>
          </w:tcPr>
          <w:p w:rsidR="00AB379B" w:rsidRPr="009A4432" w:rsidRDefault="00AB379B" w:rsidP="00F777A4">
            <w:pPr>
              <w:rPr>
                <w:iCs/>
                <w:sz w:val="24"/>
                <w:szCs w:val="24"/>
              </w:rPr>
            </w:pPr>
          </w:p>
        </w:tc>
      </w:tr>
    </w:tbl>
    <w:p w:rsidR="00CA3D15" w:rsidRDefault="00CA3D15"/>
    <w:sectPr w:rsidR="00CA3D15" w:rsidSect="0045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79B"/>
    <w:rsid w:val="00013DB8"/>
    <w:rsid w:val="0027114C"/>
    <w:rsid w:val="0045555E"/>
    <w:rsid w:val="005F6D1E"/>
    <w:rsid w:val="006920A0"/>
    <w:rsid w:val="006B69C5"/>
    <w:rsid w:val="00792534"/>
    <w:rsid w:val="007C6E17"/>
    <w:rsid w:val="0081221C"/>
    <w:rsid w:val="00906724"/>
    <w:rsid w:val="009D333F"/>
    <w:rsid w:val="00AB379B"/>
    <w:rsid w:val="00B07C05"/>
    <w:rsid w:val="00BA29F2"/>
    <w:rsid w:val="00BD4A83"/>
    <w:rsid w:val="00C719E0"/>
    <w:rsid w:val="00CA3D15"/>
    <w:rsid w:val="00F21D87"/>
    <w:rsid w:val="00F8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-12">
    <w:name w:val="DIV-12"/>
    <w:basedOn w:val="a"/>
    <w:rsid w:val="00AB379B"/>
    <w:pPr>
      <w:widowControl w:val="0"/>
      <w:tabs>
        <w:tab w:val="left" w:pos="708"/>
      </w:tabs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-DIV-12">
    <w:name w:val="0-DIV-12"/>
    <w:basedOn w:val="a"/>
    <w:rsid w:val="00AB379B"/>
    <w:pPr>
      <w:widowControl w:val="0"/>
      <w:tabs>
        <w:tab w:val="left" w:pos="708"/>
      </w:tabs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V-10">
    <w:name w:val="DIV-10"/>
    <w:basedOn w:val="DIV-12"/>
    <w:rsid w:val="00AB379B"/>
    <w:pPr>
      <w:spacing w:line="240" w:lineRule="auto"/>
    </w:pPr>
    <w:rPr>
      <w:sz w:val="20"/>
      <w:szCs w:val="20"/>
    </w:rPr>
  </w:style>
  <w:style w:type="character" w:customStyle="1" w:styleId="a3">
    <w:name w:val="Обычный шрифт"/>
    <w:basedOn w:val="a0"/>
    <w:rsid w:val="00AB379B"/>
  </w:style>
  <w:style w:type="paragraph" w:styleId="a4">
    <w:name w:val="footnote text"/>
    <w:basedOn w:val="a"/>
    <w:link w:val="a5"/>
    <w:rsid w:val="00AB37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AB379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AB3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7">
    <w:name w:val="Название Знак"/>
    <w:basedOn w:val="a0"/>
    <w:link w:val="a6"/>
    <w:rsid w:val="00AB379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8">
    <w:name w:val="Plain Text"/>
    <w:basedOn w:val="a"/>
    <w:link w:val="a9"/>
    <w:rsid w:val="00AB37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9">
    <w:name w:val="Текст Знак"/>
    <w:basedOn w:val="a0"/>
    <w:link w:val="a8"/>
    <w:rsid w:val="00AB379B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a">
    <w:name w:val="список с точками"/>
    <w:basedOn w:val="a"/>
    <w:rsid w:val="0081221C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meteonote</dc:creator>
  <cp:lastModifiedBy>meteonote</cp:lastModifiedBy>
  <cp:revision>5</cp:revision>
  <dcterms:created xsi:type="dcterms:W3CDTF">2019-10-10T13:17:00Z</dcterms:created>
  <dcterms:modified xsi:type="dcterms:W3CDTF">2019-10-10T17:10:00Z</dcterms:modified>
</cp:coreProperties>
</file>