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08" w:rsidRPr="000E1FC0" w:rsidRDefault="002A6408" w:rsidP="00EE26BC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 w:rsidR="00A716D3"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 w:rsidR="00A716D3"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</w:t>
      </w:r>
      <w:r w:rsidR="00EB1775" w:rsidRPr="000E1FC0">
        <w:rPr>
          <w:b/>
          <w:szCs w:val="28"/>
        </w:rPr>
        <w:t>ы</w:t>
      </w:r>
    </w:p>
    <w:p w:rsidR="002A6408" w:rsidRPr="00EE26BC" w:rsidRDefault="0052172A" w:rsidP="00EE26BC">
      <w:pPr>
        <w:spacing w:line="276" w:lineRule="auto"/>
        <w:jc w:val="center"/>
        <w:rPr>
          <w:b/>
          <w:bCs/>
          <w:color w:val="FF0000"/>
          <w:szCs w:val="28"/>
        </w:rPr>
      </w:pPr>
      <w:r>
        <w:rPr>
          <w:b/>
        </w:rPr>
        <w:t>СОЦИАЛЬНАЯ ЭКОЛОГИЯ</w:t>
      </w:r>
    </w:p>
    <w:p w:rsidR="002A6408" w:rsidRPr="00EE26BC" w:rsidRDefault="004C7762" w:rsidP="00480C6C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="002A6408"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="002A6408" w:rsidRPr="00EE26BC">
        <w:rPr>
          <w:bCs/>
          <w:szCs w:val="28"/>
        </w:rPr>
        <w:t xml:space="preserve"> подготовки</w:t>
      </w:r>
      <w:r w:rsidR="00EE26BC" w:rsidRPr="00EE26BC">
        <w:rPr>
          <w:bCs/>
          <w:szCs w:val="28"/>
        </w:rPr>
        <w:t xml:space="preserve"> </w:t>
      </w:r>
      <w:r w:rsidR="00480C6C">
        <w:rPr>
          <w:b/>
          <w:szCs w:val="28"/>
        </w:rPr>
        <w:t>05.03.06 «Экология и природопользование</w:t>
      </w:r>
      <w:r w:rsidR="002A6408" w:rsidRPr="00EE26BC">
        <w:rPr>
          <w:b/>
          <w:szCs w:val="28"/>
        </w:rPr>
        <w:t>»</w:t>
      </w:r>
    </w:p>
    <w:p w:rsidR="002A6408" w:rsidRPr="00EE26BC" w:rsidRDefault="004C7762" w:rsidP="00EE26BC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</w:t>
      </w:r>
      <w:r w:rsidR="00480C6C">
        <w:rPr>
          <w:szCs w:val="28"/>
        </w:rPr>
        <w:t>–</w:t>
      </w:r>
      <w:r>
        <w:rPr>
          <w:szCs w:val="28"/>
        </w:rPr>
        <w:t xml:space="preserve"> </w:t>
      </w:r>
      <w:r w:rsidR="00480C6C">
        <w:rPr>
          <w:b/>
          <w:szCs w:val="28"/>
        </w:rPr>
        <w:t>Экологические проблемы больших городов, промышленных зон и полярных областей</w:t>
      </w:r>
    </w:p>
    <w:p w:rsidR="002A6408" w:rsidRPr="00EE26BC" w:rsidRDefault="002A6408" w:rsidP="00EE26BC">
      <w:pPr>
        <w:spacing w:line="276" w:lineRule="auto"/>
        <w:jc w:val="center"/>
        <w:rPr>
          <w:szCs w:val="28"/>
        </w:rPr>
      </w:pPr>
      <w:r w:rsidRPr="00EE26BC">
        <w:rPr>
          <w:szCs w:val="28"/>
        </w:rPr>
        <w:t>Квалификация</w:t>
      </w:r>
      <w:r w:rsidR="004C7762">
        <w:rPr>
          <w:szCs w:val="28"/>
        </w:rPr>
        <w:t xml:space="preserve"> выпускника - </w:t>
      </w:r>
      <w:r w:rsidR="004C7762" w:rsidRPr="000E1FC0">
        <w:rPr>
          <w:b/>
          <w:szCs w:val="28"/>
        </w:rPr>
        <w:t>б</w:t>
      </w:r>
      <w:r w:rsidRPr="000E1FC0">
        <w:rPr>
          <w:b/>
          <w:szCs w:val="28"/>
        </w:rPr>
        <w:t>акалавр</w:t>
      </w:r>
    </w:p>
    <w:p w:rsidR="00A71D80" w:rsidRPr="00EE26BC" w:rsidRDefault="00A71D80" w:rsidP="00EE26BC">
      <w:pPr>
        <w:spacing w:line="276" w:lineRule="auto"/>
        <w:jc w:val="center"/>
        <w:rPr>
          <w:sz w:val="22"/>
        </w:rPr>
      </w:pPr>
    </w:p>
    <w:p w:rsidR="00F41F3C" w:rsidRPr="002D1574" w:rsidRDefault="00AC0A59" w:rsidP="00480C6C">
      <w:pPr>
        <w:spacing w:line="276" w:lineRule="auto"/>
        <w:jc w:val="both"/>
        <w:rPr>
          <w:b/>
          <w:szCs w:val="28"/>
        </w:rPr>
      </w:pPr>
      <w:r w:rsidRPr="002D1574">
        <w:rPr>
          <w:b/>
          <w:szCs w:val="28"/>
        </w:rPr>
        <w:t>Цель дисциплины</w:t>
      </w:r>
      <w:r w:rsidR="00EE26BC" w:rsidRPr="002D1574">
        <w:rPr>
          <w:b/>
          <w:szCs w:val="28"/>
        </w:rPr>
        <w:t xml:space="preserve"> </w:t>
      </w:r>
    </w:p>
    <w:p w:rsidR="002D1574" w:rsidRPr="002D1574" w:rsidRDefault="002D1574" w:rsidP="002D1574">
      <w:pPr>
        <w:ind w:firstLine="708"/>
      </w:pPr>
      <w:r>
        <w:t>Ф</w:t>
      </w:r>
      <w:r w:rsidRPr="002D1574">
        <w:t>ормирование у студентов, обучающихся по направлению 05.03.06 «Экология и природопользование», современных научных представлений о взаимоотношениях человеческого общества (всех уровней: от индивида до человечества) и среды обитания; понимания взаимосвязей в системе "человек-общество-природа", в котором общество и природа рассматриваются в качестве среды обитания человека и необходимо определяют развитие качеств человека как биосоциального существа.</w:t>
      </w:r>
    </w:p>
    <w:p w:rsidR="00F0151C" w:rsidRPr="002D1574" w:rsidRDefault="00F0151C" w:rsidP="00EE26BC">
      <w:pPr>
        <w:spacing w:line="276" w:lineRule="auto"/>
        <w:jc w:val="both"/>
        <w:rPr>
          <w:bCs/>
          <w:szCs w:val="28"/>
        </w:rPr>
      </w:pPr>
      <w:r w:rsidRPr="002D1574">
        <w:rPr>
          <w:b/>
        </w:rPr>
        <w:t>О</w:t>
      </w:r>
      <w:r w:rsidRPr="002D1574">
        <w:rPr>
          <w:b/>
          <w:szCs w:val="28"/>
        </w:rPr>
        <w:t>сновные задачи дисциплины</w:t>
      </w:r>
      <w:r w:rsidRPr="002D1574">
        <w:rPr>
          <w:bCs/>
          <w:szCs w:val="28"/>
        </w:rPr>
        <w:t>:</w:t>
      </w:r>
    </w:p>
    <w:p w:rsidR="002D1574" w:rsidRDefault="002D1574" w:rsidP="002D1574">
      <w:pPr>
        <w:pStyle w:val="2"/>
        <w:spacing w:line="276" w:lineRule="auto"/>
        <w:ind w:left="708"/>
        <w:jc w:val="both"/>
        <w:rPr>
          <w:lang w:eastAsia="ar-SA"/>
        </w:rPr>
      </w:pPr>
      <w:r>
        <w:rPr>
          <w:lang w:eastAsia="ar-SA"/>
        </w:rPr>
        <w:t xml:space="preserve">- сформировать у студентов представления об идейных истоках и исторических предпосылках возникновения социальной экологии; об интегративном характере социально-экологического знания, о проблеме взаимоотношений человека, общества и природы на протяжении истории человечества; </w:t>
      </w:r>
    </w:p>
    <w:p w:rsidR="002D1574" w:rsidRDefault="002D1574" w:rsidP="002D1574">
      <w:pPr>
        <w:pStyle w:val="2"/>
        <w:spacing w:line="276" w:lineRule="auto"/>
        <w:ind w:left="708"/>
        <w:jc w:val="both"/>
        <w:rPr>
          <w:lang w:eastAsia="ar-SA"/>
        </w:rPr>
      </w:pPr>
      <w:r>
        <w:rPr>
          <w:lang w:eastAsia="ar-SA"/>
        </w:rPr>
        <w:t xml:space="preserve">- рассмотреть пути оптимизации существования человека и окружающей среды на системном уровне; </w:t>
      </w:r>
    </w:p>
    <w:p w:rsidR="002D1574" w:rsidRDefault="002D1574" w:rsidP="002D1574">
      <w:pPr>
        <w:pStyle w:val="2"/>
        <w:spacing w:line="276" w:lineRule="auto"/>
        <w:ind w:left="708"/>
        <w:jc w:val="both"/>
        <w:rPr>
          <w:lang w:eastAsia="ar-SA"/>
        </w:rPr>
      </w:pPr>
      <w:r>
        <w:rPr>
          <w:lang w:eastAsia="ar-SA"/>
        </w:rPr>
        <w:t xml:space="preserve">- показать связь между уровнем антропогенного давления и качеством жизни населения; </w:t>
      </w:r>
    </w:p>
    <w:p w:rsidR="002D1574" w:rsidRDefault="002D1574" w:rsidP="002D1574">
      <w:pPr>
        <w:pStyle w:val="2"/>
        <w:spacing w:after="0" w:line="276" w:lineRule="auto"/>
        <w:ind w:left="708"/>
        <w:jc w:val="both"/>
        <w:rPr>
          <w:lang w:eastAsia="ar-SA"/>
        </w:rPr>
      </w:pPr>
      <w:r>
        <w:rPr>
          <w:lang w:eastAsia="ar-SA"/>
        </w:rPr>
        <w:t>- дать представление о нравственных аспектах отношения общества к ОПС, об ос</w:t>
      </w:r>
      <w:r>
        <w:rPr>
          <w:lang w:eastAsia="ar-SA"/>
        </w:rPr>
        <w:t xml:space="preserve">новах экологической культуры </w:t>
      </w:r>
      <w:bookmarkStart w:id="0" w:name="_GoBack"/>
      <w:bookmarkEnd w:id="0"/>
      <w:r>
        <w:rPr>
          <w:lang w:eastAsia="ar-SA"/>
        </w:rPr>
        <w:t>и экологического  воспитания  граждан.</w:t>
      </w:r>
    </w:p>
    <w:p w:rsidR="002A6408" w:rsidRPr="002D1574" w:rsidRDefault="002D1574" w:rsidP="002D1574">
      <w:pPr>
        <w:pStyle w:val="2"/>
        <w:spacing w:after="0" w:line="276" w:lineRule="auto"/>
        <w:jc w:val="both"/>
        <w:rPr>
          <w:b/>
          <w:szCs w:val="28"/>
        </w:rPr>
      </w:pPr>
      <w:r>
        <w:rPr>
          <w:lang w:eastAsia="ar-SA"/>
        </w:rPr>
        <w:t xml:space="preserve"> </w:t>
      </w:r>
      <w:r w:rsidR="002A6408" w:rsidRPr="002D1574">
        <w:rPr>
          <w:b/>
          <w:szCs w:val="28"/>
        </w:rPr>
        <w:t>В результате ос</w:t>
      </w:r>
      <w:r w:rsidR="00635511" w:rsidRPr="002D1574">
        <w:rPr>
          <w:b/>
          <w:szCs w:val="28"/>
        </w:rPr>
        <w:t>воения дисциплин студент должен</w:t>
      </w:r>
    </w:p>
    <w:p w:rsidR="00E81566" w:rsidRPr="002D1574" w:rsidRDefault="00E81566" w:rsidP="00EE26BC">
      <w:pPr>
        <w:pStyle w:val="2"/>
        <w:spacing w:after="0" w:line="276" w:lineRule="auto"/>
        <w:ind w:firstLine="567"/>
        <w:jc w:val="both"/>
        <w:rPr>
          <w:szCs w:val="28"/>
          <w:u w:val="single"/>
        </w:rPr>
      </w:pPr>
      <w:r w:rsidRPr="002D1574">
        <w:rPr>
          <w:szCs w:val="28"/>
          <w:u w:val="single"/>
        </w:rPr>
        <w:t>Знать:</w:t>
      </w:r>
    </w:p>
    <w:p w:rsidR="002D1574" w:rsidRDefault="002D1574" w:rsidP="002D1574">
      <w:pPr>
        <w:pStyle w:val="0-DIV-12"/>
        <w:ind w:firstLine="567"/>
      </w:pPr>
      <w:r>
        <w:t xml:space="preserve">-   научные основы социальной экологии и понимать взаимосвязь природных и социально-экономических факторов в развитии экологических кризисов; </w:t>
      </w:r>
    </w:p>
    <w:p w:rsidR="002D1574" w:rsidRDefault="002D1574" w:rsidP="002D1574">
      <w:pPr>
        <w:pStyle w:val="0-DIV-12"/>
        <w:ind w:firstLine="567"/>
      </w:pPr>
      <w:r>
        <w:t>-   понятийный аппарат социальной экологии как науки, включая многопланов</w:t>
      </w:r>
      <w:r>
        <w:t xml:space="preserve">ое понятие «окружающая среда», </w:t>
      </w:r>
      <w:r>
        <w:t xml:space="preserve">её элементы и их характеристики; </w:t>
      </w:r>
    </w:p>
    <w:p w:rsidR="002D1574" w:rsidRDefault="002D1574" w:rsidP="002D1574">
      <w:pPr>
        <w:pStyle w:val="0-DIV-12"/>
        <w:ind w:firstLine="567"/>
      </w:pPr>
      <w:r>
        <w:t xml:space="preserve">-   социальные, экономические и политические аспекты возникновения современных экологических проблем, очаги острой социально-экологической напряжённости в России, пути регулирования напряжённости и улучшения ситуации;  </w:t>
      </w:r>
    </w:p>
    <w:p w:rsidR="00480C6C" w:rsidRPr="002D1574" w:rsidRDefault="002D1574" w:rsidP="002D1574">
      <w:pPr>
        <w:pStyle w:val="0-DIV-12"/>
        <w:spacing w:line="240" w:lineRule="auto"/>
        <w:ind w:firstLine="567"/>
      </w:pPr>
      <w:r>
        <w:t>-    принципы формирования экологического сознания, элементы экологической этики и экологической культуры общества, социологические аспекты охраны окружающей среды, общественно-экологические движения.</w:t>
      </w:r>
    </w:p>
    <w:p w:rsidR="00E81566" w:rsidRPr="002D1574" w:rsidRDefault="00E81566" w:rsidP="00EE26BC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709" w:hanging="142"/>
        <w:rPr>
          <w:szCs w:val="28"/>
          <w:u w:val="single"/>
        </w:rPr>
      </w:pPr>
      <w:r w:rsidRPr="002D1574">
        <w:rPr>
          <w:szCs w:val="28"/>
          <w:u w:val="single"/>
        </w:rPr>
        <w:t>Уметь:</w:t>
      </w:r>
    </w:p>
    <w:p w:rsidR="002D1574" w:rsidRDefault="002D1574" w:rsidP="002D1574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1069" w:hanging="360"/>
        <w:rPr>
          <w:lang w:eastAsia="ar-SA"/>
        </w:rPr>
      </w:pPr>
      <w:r>
        <w:rPr>
          <w:lang w:eastAsia="ar-SA"/>
        </w:rPr>
        <w:t xml:space="preserve">- </w:t>
      </w:r>
      <w:r>
        <w:rPr>
          <w:lang w:eastAsia="ar-SA"/>
        </w:rPr>
        <w:t xml:space="preserve"> пользоваться системой понятий и показателей социальной и экологической наук для решения прикладных задач, используя различные источники информации; </w:t>
      </w:r>
    </w:p>
    <w:p w:rsidR="002D1574" w:rsidRDefault="002D1574" w:rsidP="002D1574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709"/>
        <w:rPr>
          <w:lang w:eastAsia="ar-SA"/>
        </w:rPr>
      </w:pPr>
      <w:r>
        <w:rPr>
          <w:lang w:eastAsia="ar-SA"/>
        </w:rPr>
        <w:t xml:space="preserve">-   </w:t>
      </w:r>
      <w:r>
        <w:rPr>
          <w:lang w:eastAsia="ar-SA"/>
        </w:rPr>
        <w:t xml:space="preserve">использовать экономические данные, правовые, этические и экологические нормы при разработке социальных проектов и программ; </w:t>
      </w:r>
    </w:p>
    <w:p w:rsidR="002D1574" w:rsidRDefault="002D1574" w:rsidP="002D1574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709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 находить причинно-следственные связи между экологическими и социально-экономическими процессами; </w:t>
      </w:r>
    </w:p>
    <w:p w:rsidR="002D1574" w:rsidRDefault="002D1574" w:rsidP="002D1574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709" w:hanging="142"/>
        <w:rPr>
          <w:lang w:eastAsia="ar-SA"/>
        </w:rPr>
      </w:pPr>
      <w:r>
        <w:rPr>
          <w:lang w:eastAsia="ar-SA"/>
        </w:rPr>
        <w:t xml:space="preserve">- </w:t>
      </w:r>
      <w:r>
        <w:rPr>
          <w:lang w:eastAsia="ar-SA"/>
        </w:rPr>
        <w:t xml:space="preserve"> предлагать пути решения социально-экологических проблем и прогнозировать негативные последствия хозяйственной деятельности.</w:t>
      </w:r>
    </w:p>
    <w:p w:rsidR="00E81566" w:rsidRPr="002D1574" w:rsidRDefault="00E81566" w:rsidP="002D1574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709" w:hanging="142"/>
        <w:rPr>
          <w:szCs w:val="28"/>
          <w:u w:val="single"/>
        </w:rPr>
      </w:pPr>
      <w:r w:rsidRPr="002D1574">
        <w:rPr>
          <w:szCs w:val="28"/>
          <w:u w:val="single"/>
        </w:rPr>
        <w:lastRenderedPageBreak/>
        <w:t>Владеть:</w:t>
      </w:r>
    </w:p>
    <w:p w:rsidR="002D1574" w:rsidRDefault="002D1574" w:rsidP="002D1574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-   навыками анализа природных и социальных условий среды обитания и деятельности населения на уровне отдельного человека, социальных групп, </w:t>
      </w:r>
      <w:proofErr w:type="gramStart"/>
      <w:r>
        <w:rPr>
          <w:lang w:eastAsia="ar-SA"/>
        </w:rPr>
        <w:t>государства  и</w:t>
      </w:r>
      <w:proofErr w:type="gramEnd"/>
      <w:r>
        <w:rPr>
          <w:lang w:eastAsia="ar-SA"/>
        </w:rPr>
        <w:t xml:space="preserve"> человечества в целом;  </w:t>
      </w:r>
    </w:p>
    <w:p w:rsidR="002D1574" w:rsidRDefault="002D1574" w:rsidP="002D1574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-    навыками оценки качества жизни населения в соответствии с природными условиями проживания, природно-ресурсным потенциалом территории проживания и демографической ситуацией; </w:t>
      </w:r>
    </w:p>
    <w:p w:rsidR="002D1574" w:rsidRDefault="002D1574" w:rsidP="002D1574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-    навыками поиска механизмов сохранения и поддержания стабильности функционирования природных и социальных систем разного уровня.</w:t>
      </w:r>
    </w:p>
    <w:p w:rsidR="0082433A" w:rsidRPr="002D1574" w:rsidRDefault="0082433A" w:rsidP="002D1574">
      <w:pPr>
        <w:spacing w:line="276" w:lineRule="auto"/>
        <w:jc w:val="both"/>
        <w:rPr>
          <w:b/>
          <w:color w:val="000000"/>
          <w:szCs w:val="28"/>
        </w:rPr>
      </w:pPr>
      <w:r w:rsidRPr="002D1574">
        <w:rPr>
          <w:b/>
          <w:color w:val="000000"/>
          <w:szCs w:val="28"/>
        </w:rPr>
        <w:t>Содержание дисциплины</w:t>
      </w:r>
      <w:r w:rsidR="004C7762" w:rsidRPr="002D1574">
        <w:rPr>
          <w:b/>
          <w:color w:val="000000"/>
          <w:szCs w:val="28"/>
        </w:rPr>
        <w:t xml:space="preserve"> (разделы, </w:t>
      </w:r>
      <w:r w:rsidR="000B4430" w:rsidRPr="002D1574">
        <w:rPr>
          <w:b/>
          <w:color w:val="000000"/>
          <w:szCs w:val="28"/>
        </w:rPr>
        <w:t>темы</w:t>
      </w:r>
      <w:r w:rsidR="004C7762" w:rsidRPr="002D1574">
        <w:rPr>
          <w:b/>
          <w:color w:val="000000"/>
          <w:szCs w:val="28"/>
        </w:rPr>
        <w:t>):</w:t>
      </w:r>
    </w:p>
    <w:p w:rsidR="000B4430" w:rsidRPr="002D1574" w:rsidRDefault="002D1574" w:rsidP="002D1574">
      <w:pPr>
        <w:ind w:firstLine="708"/>
      </w:pPr>
      <w:r w:rsidRPr="002D1574">
        <w:t>Предмет, задачи и методы социальной экологии</w:t>
      </w:r>
      <w:r>
        <w:t xml:space="preserve">. </w:t>
      </w:r>
      <w:r>
        <w:t>Взаимоотношения общества и природы в истории цивилизации</w:t>
      </w:r>
      <w:r>
        <w:t xml:space="preserve">. </w:t>
      </w:r>
      <w:r>
        <w:t>Социально-экологические системы как объект изучения социальной экологии. Понятие «окружающая среда»</w:t>
      </w:r>
      <w:r>
        <w:t xml:space="preserve">. </w:t>
      </w:r>
      <w:r w:rsidRPr="002D1574">
        <w:t>Экологический кризис, его причины и возможности преодоления</w:t>
      </w:r>
      <w:r>
        <w:t xml:space="preserve">. </w:t>
      </w:r>
      <w:r w:rsidRPr="002D1574">
        <w:t>Социальная структура общества как фактор формирования экологического сознания и экологической активности населения</w:t>
      </w:r>
      <w:r>
        <w:t xml:space="preserve">. </w:t>
      </w:r>
      <w:r w:rsidRPr="002D1574">
        <w:t>Экологическое образование. Формирование экологической культуры. Экологическая этика</w:t>
      </w:r>
      <w:r>
        <w:t xml:space="preserve">. </w:t>
      </w:r>
      <w:r w:rsidRPr="002D1574">
        <w:t>Социально-экономические и политические аспекты экологии. Экологическая политика. Экологические движения и организации</w:t>
      </w:r>
      <w:r>
        <w:t xml:space="preserve">. </w:t>
      </w:r>
    </w:p>
    <w:sectPr w:rsidR="000B4430" w:rsidRPr="002D1574" w:rsidSect="00EE26BC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5F6962"/>
    <w:multiLevelType w:val="hybridMultilevel"/>
    <w:tmpl w:val="5D52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7E02"/>
    <w:multiLevelType w:val="hybridMultilevel"/>
    <w:tmpl w:val="C3E2341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B51"/>
    <w:multiLevelType w:val="hybridMultilevel"/>
    <w:tmpl w:val="26168AA0"/>
    <w:lvl w:ilvl="0" w:tplc="37DEA75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7" w15:restartNumberingAfterBreak="0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59"/>
    <w:rsid w:val="00012036"/>
    <w:rsid w:val="00030A65"/>
    <w:rsid w:val="00042F9E"/>
    <w:rsid w:val="000B4430"/>
    <w:rsid w:val="000B45EC"/>
    <w:rsid w:val="000D293D"/>
    <w:rsid w:val="000E1FC0"/>
    <w:rsid w:val="000F5E1A"/>
    <w:rsid w:val="00133FDE"/>
    <w:rsid w:val="0018569C"/>
    <w:rsid w:val="001A7747"/>
    <w:rsid w:val="001E4008"/>
    <w:rsid w:val="002A4CE0"/>
    <w:rsid w:val="002A6408"/>
    <w:rsid w:val="002B0645"/>
    <w:rsid w:val="002D1574"/>
    <w:rsid w:val="00327760"/>
    <w:rsid w:val="003556DB"/>
    <w:rsid w:val="00355F88"/>
    <w:rsid w:val="003A00D9"/>
    <w:rsid w:val="003A0F9E"/>
    <w:rsid w:val="003F0B88"/>
    <w:rsid w:val="003F15C7"/>
    <w:rsid w:val="004231BF"/>
    <w:rsid w:val="004729CB"/>
    <w:rsid w:val="00480775"/>
    <w:rsid w:val="00480C6C"/>
    <w:rsid w:val="00486CEC"/>
    <w:rsid w:val="004C7762"/>
    <w:rsid w:val="004E26F2"/>
    <w:rsid w:val="0052172A"/>
    <w:rsid w:val="00570D66"/>
    <w:rsid w:val="005F11B8"/>
    <w:rsid w:val="00610999"/>
    <w:rsid w:val="00635511"/>
    <w:rsid w:val="0065613B"/>
    <w:rsid w:val="006700F1"/>
    <w:rsid w:val="006A00A7"/>
    <w:rsid w:val="006F5BBC"/>
    <w:rsid w:val="00701B17"/>
    <w:rsid w:val="00726D7B"/>
    <w:rsid w:val="00785F9C"/>
    <w:rsid w:val="00791B2E"/>
    <w:rsid w:val="00797839"/>
    <w:rsid w:val="007A08D7"/>
    <w:rsid w:val="007A643C"/>
    <w:rsid w:val="0082433A"/>
    <w:rsid w:val="00854A09"/>
    <w:rsid w:val="00866AEA"/>
    <w:rsid w:val="008D69B8"/>
    <w:rsid w:val="00914243"/>
    <w:rsid w:val="00933803"/>
    <w:rsid w:val="00973BD6"/>
    <w:rsid w:val="00992126"/>
    <w:rsid w:val="00994400"/>
    <w:rsid w:val="009E3A78"/>
    <w:rsid w:val="00A67417"/>
    <w:rsid w:val="00A716D3"/>
    <w:rsid w:val="00A71D80"/>
    <w:rsid w:val="00A8147C"/>
    <w:rsid w:val="00AC0A59"/>
    <w:rsid w:val="00AE5008"/>
    <w:rsid w:val="00B31755"/>
    <w:rsid w:val="00B35E2A"/>
    <w:rsid w:val="00B60566"/>
    <w:rsid w:val="00BC26C1"/>
    <w:rsid w:val="00BE0492"/>
    <w:rsid w:val="00C54016"/>
    <w:rsid w:val="00C61311"/>
    <w:rsid w:val="00CD551D"/>
    <w:rsid w:val="00D63383"/>
    <w:rsid w:val="00D66498"/>
    <w:rsid w:val="00E81566"/>
    <w:rsid w:val="00E963AE"/>
    <w:rsid w:val="00EB1775"/>
    <w:rsid w:val="00EB25E0"/>
    <w:rsid w:val="00EE26BC"/>
    <w:rsid w:val="00EE7BD2"/>
    <w:rsid w:val="00F0151C"/>
    <w:rsid w:val="00F41F3C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991C"/>
  <w15:docId w15:val="{1B21D8DE-A42E-490A-8ACC-3089AD44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0A5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0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6">
    <w:name w:val="Plain Text"/>
    <w:basedOn w:val="a0"/>
    <w:link w:val="a7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7">
    <w:name w:val="Текст Знак"/>
    <w:link w:val="a6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0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0"/>
    <w:rsid w:val="00914243"/>
    <w:pPr>
      <w:widowControl w:val="0"/>
      <w:spacing w:line="312" w:lineRule="auto"/>
      <w:ind w:firstLine="567"/>
      <w:jc w:val="both"/>
    </w:pPr>
  </w:style>
  <w:style w:type="paragraph" w:styleId="a8">
    <w:name w:val="Title"/>
    <w:basedOn w:val="a0"/>
    <w:link w:val="a9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9">
    <w:name w:val="Заголовок Знак"/>
    <w:link w:val="a8"/>
    <w:rsid w:val="00914243"/>
    <w:rPr>
      <w:sz w:val="28"/>
      <w:szCs w:val="28"/>
      <w:lang w:val="en-US"/>
    </w:rPr>
  </w:style>
  <w:style w:type="paragraph" w:styleId="aa">
    <w:name w:val="Body Text Indent"/>
    <w:aliases w:val="текст"/>
    <w:basedOn w:val="a0"/>
    <w:link w:val="ab"/>
    <w:rsid w:val="00D63383"/>
    <w:pPr>
      <w:spacing w:after="120"/>
      <w:ind w:left="283"/>
    </w:pPr>
  </w:style>
  <w:style w:type="paragraph" w:styleId="2">
    <w:name w:val="Body Text 2"/>
    <w:basedOn w:val="a0"/>
    <w:link w:val="20"/>
    <w:rsid w:val="00E81566"/>
    <w:pPr>
      <w:spacing w:after="120" w:line="480" w:lineRule="auto"/>
    </w:pPr>
  </w:style>
  <w:style w:type="character" w:customStyle="1" w:styleId="20">
    <w:name w:val="Основной текст 2 Знак"/>
    <w:link w:val="2"/>
    <w:rsid w:val="00E81566"/>
    <w:rPr>
      <w:sz w:val="24"/>
      <w:szCs w:val="24"/>
    </w:rPr>
  </w:style>
  <w:style w:type="character" w:customStyle="1" w:styleId="a5">
    <w:name w:val="Основной текст Знак"/>
    <w:link w:val="a4"/>
    <w:rsid w:val="00E81566"/>
    <w:rPr>
      <w:b/>
      <w:sz w:val="32"/>
      <w:szCs w:val="28"/>
    </w:rPr>
  </w:style>
  <w:style w:type="paragraph" w:customStyle="1" w:styleId="a">
    <w:name w:val="список с точками"/>
    <w:basedOn w:val="a0"/>
    <w:rsid w:val="00E81566"/>
    <w:pPr>
      <w:numPr>
        <w:numId w:val="2"/>
      </w:numPr>
      <w:spacing w:line="312" w:lineRule="auto"/>
      <w:jc w:val="both"/>
    </w:pPr>
  </w:style>
  <w:style w:type="character" w:customStyle="1" w:styleId="Bodytext">
    <w:name w:val="Body text_"/>
    <w:link w:val="Bodytext1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0"/>
    <w:link w:val="Bodytext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b">
    <w:name w:val="Основной текст с отступом Знак"/>
    <w:aliases w:val="текст Знак"/>
    <w:link w:val="aa"/>
    <w:locked/>
    <w:rsid w:val="00E81566"/>
    <w:rPr>
      <w:sz w:val="24"/>
      <w:szCs w:val="24"/>
    </w:rPr>
  </w:style>
  <w:style w:type="paragraph" w:customStyle="1" w:styleId="Default">
    <w:name w:val="Default"/>
    <w:rsid w:val="00F015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subject/>
  <dc:creator>николай</dc:creator>
  <cp:keywords/>
  <cp:lastModifiedBy>Валентин</cp:lastModifiedBy>
  <cp:revision>2</cp:revision>
  <dcterms:created xsi:type="dcterms:W3CDTF">2018-04-13T14:14:00Z</dcterms:created>
  <dcterms:modified xsi:type="dcterms:W3CDTF">2018-04-13T14:14:00Z</dcterms:modified>
</cp:coreProperties>
</file>